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CD" w:rsidRDefault="00544BCD" w:rsidP="00544BCD">
      <w:pPr>
        <w:jc w:val="center"/>
        <w:rPr>
          <w:b/>
          <w:bCs/>
          <w:noProof/>
          <w:color w:val="FF0000"/>
          <w:sz w:val="28"/>
          <w:szCs w:val="28"/>
          <w:highlight w:val="yellow"/>
        </w:rPr>
      </w:pPr>
    </w:p>
    <w:p w:rsidR="001B6D40" w:rsidRDefault="001B6D40" w:rsidP="001B6D40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6096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D40" w:rsidRDefault="004277EF" w:rsidP="001B6D40">
      <w:pPr>
        <w:spacing w:after="120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</w:t>
      </w:r>
      <w:r w:rsidRPr="004277EF">
        <w:rPr>
          <w:color w:val="000000"/>
          <w:sz w:val="24"/>
          <w:szCs w:val="24"/>
        </w:rPr>
        <w:t xml:space="preserve"> </w:t>
      </w:r>
      <w:r w:rsidR="001B6D40">
        <w:rPr>
          <w:color w:val="000000"/>
          <w:sz w:val="24"/>
          <w:szCs w:val="24"/>
        </w:rPr>
        <w:t xml:space="preserve">НАУКИ </w:t>
      </w:r>
      <w:r>
        <w:rPr>
          <w:color w:val="000000"/>
          <w:sz w:val="24"/>
          <w:szCs w:val="24"/>
        </w:rPr>
        <w:t xml:space="preserve">И ВЫСШЕГО ОБРАЗОВАНИЯ </w:t>
      </w:r>
      <w:r w:rsidR="001B6D40">
        <w:rPr>
          <w:color w:val="000000"/>
          <w:sz w:val="24"/>
          <w:szCs w:val="24"/>
        </w:rPr>
        <w:t>РОССИЙСКОЙ ФЕДЕРАЦИИ</w:t>
      </w:r>
    </w:p>
    <w:p w:rsidR="001B6D40" w:rsidRDefault="001B6D40" w:rsidP="001B6D4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6D40" w:rsidRDefault="001B6D40" w:rsidP="001B6D4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«Донской государственный технический университет» </w:t>
      </w:r>
    </w:p>
    <w:p w:rsidR="001B6D40" w:rsidRDefault="001B6D40" w:rsidP="001B6D4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г. Волгодонске Ростовской области</w:t>
      </w:r>
    </w:p>
    <w:p w:rsidR="001B6D40" w:rsidRDefault="001B6D40" w:rsidP="001B6D4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(Институт технологий (филиал) ДГТУ в г. Волгодонске)</w:t>
      </w: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ОЦЕНОЧНЫЕ МАТЕРИАЛЫ </w:t>
      </w:r>
    </w:p>
    <w:p w:rsidR="00544BCD" w:rsidRDefault="00544BCD" w:rsidP="00544B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(ОЦЕНОЧНЫЕ СРЕДСТВА)</w:t>
      </w:r>
    </w:p>
    <w:p w:rsidR="00544BCD" w:rsidRDefault="00544BCD" w:rsidP="00544BCD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 xml:space="preserve">для проведения </w:t>
      </w:r>
      <w:r>
        <w:rPr>
          <w:b/>
          <w:bCs/>
          <w:color w:val="000000" w:themeColor="text1"/>
          <w:sz w:val="24"/>
          <w:szCs w:val="24"/>
        </w:rPr>
        <w:t>текущего контроля и промежуточной аттестации</w:t>
      </w:r>
    </w:p>
    <w:p w:rsidR="00544BCD" w:rsidRDefault="00544BCD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дисциплине</w:t>
      </w:r>
    </w:p>
    <w:p w:rsidR="001341D6" w:rsidRPr="007E01AA" w:rsidRDefault="00544BCD" w:rsidP="001341D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C209B4" w:rsidRPr="00C209B4">
        <w:rPr>
          <w:color w:val="000000" w:themeColor="text1"/>
          <w:sz w:val="24"/>
          <w:szCs w:val="24"/>
        </w:rPr>
        <w:t>Адаптивная физическая культура</w:t>
      </w:r>
      <w:r>
        <w:rPr>
          <w:color w:val="000000" w:themeColor="text1"/>
          <w:sz w:val="24"/>
          <w:szCs w:val="24"/>
        </w:rPr>
        <w:t>»</w:t>
      </w:r>
      <w:r w:rsidR="001341D6" w:rsidRPr="001341D6">
        <w:rPr>
          <w:color w:val="000000" w:themeColor="text1"/>
          <w:sz w:val="24"/>
          <w:szCs w:val="24"/>
        </w:rPr>
        <w:t xml:space="preserve"> </w:t>
      </w:r>
    </w:p>
    <w:p w:rsidR="00544BCD" w:rsidRDefault="00544BCD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для </w:t>
      </w:r>
      <w:proofErr w:type="gramStart"/>
      <w:r>
        <w:rPr>
          <w:color w:val="000000" w:themeColor="text1"/>
          <w:sz w:val="24"/>
          <w:szCs w:val="24"/>
        </w:rPr>
        <w:t>обучающихся</w:t>
      </w:r>
      <w:proofErr w:type="gramEnd"/>
      <w:r>
        <w:rPr>
          <w:color w:val="000000" w:themeColor="text1"/>
          <w:sz w:val="24"/>
          <w:szCs w:val="24"/>
        </w:rPr>
        <w:t xml:space="preserve"> по направлению подготовки </w:t>
      </w:r>
    </w:p>
    <w:p w:rsidR="00956543" w:rsidRDefault="00956543" w:rsidP="00956543">
      <w:pPr>
        <w:jc w:val="both"/>
        <w:rPr>
          <w:color w:val="000000"/>
          <w:sz w:val="22"/>
          <w:szCs w:val="22"/>
        </w:rPr>
      </w:pPr>
      <w:r w:rsidRPr="00956543">
        <w:rPr>
          <w:color w:val="000000"/>
          <w:sz w:val="22"/>
          <w:szCs w:val="22"/>
        </w:rPr>
        <w:t xml:space="preserve">                                                    </w:t>
      </w:r>
      <w:r w:rsidR="001D1FC0">
        <w:rPr>
          <w:color w:val="000000"/>
          <w:sz w:val="22"/>
          <w:szCs w:val="22"/>
        </w:rPr>
        <w:t xml:space="preserve">      </w:t>
      </w:r>
      <w:r w:rsidR="009D7C5B" w:rsidRPr="00783E04">
        <w:rPr>
          <w:color w:val="000000"/>
          <w:sz w:val="22"/>
          <w:szCs w:val="22"/>
        </w:rPr>
        <w:t xml:space="preserve">              </w:t>
      </w:r>
      <w:r w:rsidR="001D1FC0">
        <w:rPr>
          <w:color w:val="000000"/>
          <w:sz w:val="22"/>
          <w:szCs w:val="22"/>
        </w:rPr>
        <w:t xml:space="preserve">  43.03.0</w:t>
      </w:r>
      <w:r w:rsidR="001D1FC0" w:rsidRPr="009D7C5B">
        <w:rPr>
          <w:color w:val="000000"/>
          <w:sz w:val="22"/>
          <w:szCs w:val="22"/>
        </w:rPr>
        <w:t>1</w:t>
      </w:r>
      <w:r w:rsidRPr="00956543">
        <w:rPr>
          <w:color w:val="000000"/>
          <w:sz w:val="22"/>
          <w:szCs w:val="22"/>
        </w:rPr>
        <w:t xml:space="preserve"> </w:t>
      </w:r>
      <w:proofErr w:type="gramStart"/>
      <w:r w:rsidR="009D7C5B">
        <w:rPr>
          <w:color w:val="000000"/>
          <w:sz w:val="22"/>
          <w:szCs w:val="22"/>
          <w:lang w:val="en-US"/>
        </w:rPr>
        <w:t>C</w:t>
      </w:r>
      <w:proofErr w:type="spellStart"/>
      <w:proofErr w:type="gramEnd"/>
      <w:r w:rsidR="001D1FC0" w:rsidRPr="009D7C5B">
        <w:rPr>
          <w:color w:val="000000"/>
          <w:sz w:val="22"/>
          <w:szCs w:val="22"/>
        </w:rPr>
        <w:t>ервис</w:t>
      </w:r>
      <w:proofErr w:type="spellEnd"/>
    </w:p>
    <w:p w:rsidR="004277EF" w:rsidRPr="004277EF" w:rsidRDefault="004277EF" w:rsidP="004277E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профиль Социально-культурный сервис</w:t>
      </w:r>
    </w:p>
    <w:p w:rsidR="00544BCD" w:rsidRPr="004277EF" w:rsidRDefault="004277EF" w:rsidP="00A12778">
      <w:pPr>
        <w:jc w:val="center"/>
        <w:rPr>
          <w:sz w:val="24"/>
          <w:szCs w:val="24"/>
        </w:rPr>
      </w:pPr>
      <w:r w:rsidRPr="004277EF">
        <w:rPr>
          <w:sz w:val="24"/>
          <w:szCs w:val="24"/>
        </w:rPr>
        <w:t>2020 год набора</w:t>
      </w:r>
    </w:p>
    <w:p w:rsidR="00406D81" w:rsidRPr="00F255E0" w:rsidRDefault="00406D81" w:rsidP="00544BCD">
      <w:pPr>
        <w:rPr>
          <w:color w:val="FF0000"/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4"/>
          <w:szCs w:val="24"/>
        </w:rPr>
      </w:pPr>
    </w:p>
    <w:p w:rsidR="004277EF" w:rsidRDefault="004277EF" w:rsidP="00544BCD">
      <w:pPr>
        <w:rPr>
          <w:sz w:val="24"/>
          <w:szCs w:val="24"/>
        </w:rPr>
      </w:pPr>
    </w:p>
    <w:p w:rsidR="004277EF" w:rsidRDefault="004277EF" w:rsidP="00544BCD">
      <w:pPr>
        <w:rPr>
          <w:sz w:val="24"/>
          <w:szCs w:val="24"/>
        </w:rPr>
      </w:pPr>
    </w:p>
    <w:p w:rsidR="004277EF" w:rsidRPr="007551DC" w:rsidRDefault="004277EF" w:rsidP="00544BCD">
      <w:pPr>
        <w:rPr>
          <w:sz w:val="24"/>
          <w:szCs w:val="24"/>
        </w:rPr>
      </w:pPr>
    </w:p>
    <w:p w:rsidR="00544BCD" w:rsidRPr="007551DC" w:rsidRDefault="00544BCD" w:rsidP="00544BCD">
      <w:pPr>
        <w:jc w:val="center"/>
        <w:rPr>
          <w:color w:val="000000" w:themeColor="text1"/>
          <w:sz w:val="24"/>
          <w:szCs w:val="24"/>
        </w:rPr>
      </w:pPr>
      <w:r w:rsidRPr="007551DC">
        <w:rPr>
          <w:color w:val="000000" w:themeColor="text1"/>
          <w:sz w:val="24"/>
          <w:szCs w:val="24"/>
        </w:rPr>
        <w:t>Волгодонск</w:t>
      </w:r>
    </w:p>
    <w:p w:rsidR="00544BCD" w:rsidRPr="00690959" w:rsidRDefault="00235C2C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</w:t>
      </w:r>
      <w:r w:rsidRPr="00690959">
        <w:rPr>
          <w:color w:val="000000" w:themeColor="text1"/>
          <w:sz w:val="24"/>
          <w:szCs w:val="24"/>
        </w:rPr>
        <w:t>2</w:t>
      </w:r>
      <w:r w:rsidR="005329A1">
        <w:rPr>
          <w:color w:val="000000" w:themeColor="text1"/>
          <w:sz w:val="24"/>
          <w:szCs w:val="24"/>
        </w:rPr>
        <w:t>1</w:t>
      </w:r>
    </w:p>
    <w:p w:rsidR="00544BCD" w:rsidRPr="001B6D40" w:rsidRDefault="00544BCD" w:rsidP="00544BCD">
      <w:pPr>
        <w:jc w:val="center"/>
        <w:rPr>
          <w:b/>
          <w:bCs/>
          <w:sz w:val="24"/>
          <w:szCs w:val="24"/>
        </w:rPr>
      </w:pPr>
      <w:r>
        <w:rPr>
          <w:sz w:val="28"/>
          <w:szCs w:val="28"/>
        </w:rPr>
        <w:br w:type="page"/>
      </w:r>
      <w:r w:rsidRPr="001B6D40">
        <w:rPr>
          <w:b/>
          <w:bCs/>
          <w:sz w:val="24"/>
          <w:szCs w:val="24"/>
        </w:rPr>
        <w:lastRenderedPageBreak/>
        <w:t>Лист согласования</w:t>
      </w:r>
    </w:p>
    <w:p w:rsidR="00544BCD" w:rsidRPr="001B6D40" w:rsidRDefault="00544BCD" w:rsidP="00544BCD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277EF" w:rsidRDefault="00544BCD" w:rsidP="00A12778">
      <w:pPr>
        <w:jc w:val="both"/>
        <w:rPr>
          <w:color w:val="000000" w:themeColor="text1"/>
          <w:sz w:val="24"/>
          <w:szCs w:val="24"/>
        </w:rPr>
      </w:pPr>
      <w:r w:rsidRPr="001B6D40">
        <w:rPr>
          <w:color w:val="000000" w:themeColor="text1"/>
          <w:sz w:val="24"/>
          <w:szCs w:val="24"/>
        </w:rPr>
        <w:t>Оценочные материалы (оценочные средства) по дисциплине «</w:t>
      </w:r>
      <w:r w:rsidR="00C209B4" w:rsidRPr="00C209B4">
        <w:rPr>
          <w:color w:val="000000" w:themeColor="text1"/>
          <w:sz w:val="24"/>
          <w:szCs w:val="24"/>
        </w:rPr>
        <w:t>Адаптивная физическая культура</w:t>
      </w:r>
      <w:r w:rsidRPr="001B6D40">
        <w:rPr>
          <w:color w:val="000000" w:themeColor="text1"/>
          <w:sz w:val="24"/>
          <w:szCs w:val="24"/>
        </w:rPr>
        <w:t xml:space="preserve">» составлены в соответствии с требованиями </w:t>
      </w:r>
      <w:r w:rsidR="00406D81" w:rsidRPr="001B6D40">
        <w:rPr>
          <w:color w:val="000000" w:themeColor="text1"/>
          <w:sz w:val="24"/>
          <w:szCs w:val="24"/>
        </w:rPr>
        <w:t>Федеральный государственный образовательный стандарт высшего образования по направлению подготовки</w:t>
      </w:r>
      <w:r w:rsidR="00406D81" w:rsidRPr="00A12778">
        <w:rPr>
          <w:color w:val="000000" w:themeColor="text1"/>
          <w:sz w:val="24"/>
          <w:szCs w:val="24"/>
        </w:rPr>
        <w:t xml:space="preserve"> </w:t>
      </w:r>
      <w:r w:rsidR="00956543" w:rsidRPr="00956543">
        <w:rPr>
          <w:color w:val="000000"/>
          <w:sz w:val="24"/>
          <w:szCs w:val="24"/>
        </w:rPr>
        <w:t>43.03.0</w:t>
      </w:r>
      <w:r w:rsidR="001D1FC0">
        <w:rPr>
          <w:color w:val="000000"/>
          <w:sz w:val="24"/>
          <w:szCs w:val="24"/>
        </w:rPr>
        <w:t>1</w:t>
      </w:r>
      <w:r w:rsidR="00956543" w:rsidRPr="00956543">
        <w:rPr>
          <w:color w:val="000000"/>
          <w:sz w:val="24"/>
          <w:szCs w:val="24"/>
        </w:rPr>
        <w:t xml:space="preserve"> </w:t>
      </w:r>
      <w:proofErr w:type="gramStart"/>
      <w:r w:rsidR="009D7C5B">
        <w:rPr>
          <w:color w:val="000000"/>
          <w:sz w:val="22"/>
          <w:szCs w:val="22"/>
          <w:lang w:val="en-US"/>
        </w:rPr>
        <w:t>C</w:t>
      </w:r>
      <w:proofErr w:type="spellStart"/>
      <w:proofErr w:type="gramEnd"/>
      <w:r w:rsidR="001D1FC0" w:rsidRPr="001D1FC0">
        <w:rPr>
          <w:color w:val="000000"/>
          <w:sz w:val="22"/>
          <w:szCs w:val="22"/>
        </w:rPr>
        <w:t>ервис</w:t>
      </w:r>
      <w:proofErr w:type="spellEnd"/>
      <w:r w:rsidR="004277EF">
        <w:rPr>
          <w:sz w:val="19"/>
          <w:szCs w:val="19"/>
        </w:rPr>
        <w:t xml:space="preserve"> </w:t>
      </w:r>
      <w:r w:rsidR="00406D81" w:rsidRPr="001B6D40">
        <w:rPr>
          <w:color w:val="000000" w:themeColor="text1"/>
          <w:sz w:val="24"/>
          <w:szCs w:val="24"/>
        </w:rPr>
        <w:t xml:space="preserve">(уровень </w:t>
      </w:r>
      <w:proofErr w:type="spellStart"/>
      <w:r w:rsidR="00406D81" w:rsidRPr="001B6D40">
        <w:rPr>
          <w:color w:val="000000" w:themeColor="text1"/>
          <w:sz w:val="24"/>
          <w:szCs w:val="24"/>
        </w:rPr>
        <w:t>бакалавриата</w:t>
      </w:r>
      <w:proofErr w:type="spellEnd"/>
      <w:r w:rsidR="00406D81" w:rsidRPr="001B6D40">
        <w:rPr>
          <w:color w:val="000000" w:themeColor="text1"/>
          <w:sz w:val="24"/>
          <w:szCs w:val="24"/>
        </w:rPr>
        <w:t>)</w:t>
      </w:r>
      <w:r w:rsidR="004277EF">
        <w:rPr>
          <w:color w:val="000000" w:themeColor="text1"/>
          <w:sz w:val="24"/>
          <w:szCs w:val="24"/>
        </w:rPr>
        <w:t>.</w:t>
      </w:r>
      <w:r w:rsidR="004277EF">
        <w:rPr>
          <w:color w:val="000000" w:themeColor="text1"/>
          <w:sz w:val="24"/>
          <w:szCs w:val="24"/>
        </w:rPr>
        <w:br/>
      </w:r>
    </w:p>
    <w:p w:rsidR="00544BCD" w:rsidRPr="004277EF" w:rsidRDefault="00544BCD" w:rsidP="00A12778">
      <w:pPr>
        <w:jc w:val="both"/>
        <w:rPr>
          <w:sz w:val="19"/>
          <w:szCs w:val="19"/>
        </w:rPr>
      </w:pPr>
      <w:r w:rsidRPr="001B6D40">
        <w:rPr>
          <w:sz w:val="24"/>
          <w:szCs w:val="24"/>
        </w:rPr>
        <w:t>Рассмотрены и одобрены на заседании кафедры «</w:t>
      </w:r>
      <w:r w:rsidRPr="001B6D40">
        <w:rPr>
          <w:i/>
          <w:iCs/>
          <w:sz w:val="24"/>
          <w:szCs w:val="24"/>
        </w:rPr>
        <w:t>Социально-культурный сервис и гуманитарные дисциплины</w:t>
      </w:r>
      <w:r w:rsidRPr="001B6D40">
        <w:rPr>
          <w:sz w:val="24"/>
          <w:szCs w:val="24"/>
        </w:rPr>
        <w:t xml:space="preserve">» </w:t>
      </w:r>
      <w:bookmarkStart w:id="0" w:name="_GoBack"/>
      <w:r w:rsidRPr="001B6D40">
        <w:rPr>
          <w:sz w:val="24"/>
          <w:szCs w:val="24"/>
        </w:rPr>
        <w:t xml:space="preserve">протокол </w:t>
      </w:r>
      <w:r w:rsidR="005329A1" w:rsidRPr="005329A1">
        <w:rPr>
          <w:sz w:val="24"/>
          <w:szCs w:val="24"/>
        </w:rPr>
        <w:t>№ 11 от 28.06.2021</w:t>
      </w:r>
      <w:r w:rsidR="00536A74">
        <w:rPr>
          <w:sz w:val="24"/>
          <w:szCs w:val="24"/>
        </w:rPr>
        <w:t>.</w:t>
      </w:r>
      <w:bookmarkEnd w:id="0"/>
    </w:p>
    <w:p w:rsidR="00544BCD" w:rsidRPr="001B6D40" w:rsidRDefault="00544BCD" w:rsidP="00544BCD">
      <w:pPr>
        <w:rPr>
          <w:sz w:val="24"/>
          <w:szCs w:val="24"/>
        </w:rPr>
      </w:pPr>
    </w:p>
    <w:p w:rsidR="00544BCD" w:rsidRPr="001B6D40" w:rsidRDefault="00544BCD" w:rsidP="00544BCD">
      <w:pPr>
        <w:rPr>
          <w:sz w:val="24"/>
          <w:szCs w:val="24"/>
        </w:rPr>
      </w:pPr>
      <w:r w:rsidRPr="001B6D40">
        <w:rPr>
          <w:sz w:val="24"/>
          <w:szCs w:val="24"/>
        </w:rPr>
        <w:t>Разработчики оценочных материалов (оценочных средств)</w:t>
      </w:r>
    </w:p>
    <w:p w:rsidR="00544BCD" w:rsidRPr="001B6D40" w:rsidRDefault="00544BCD" w:rsidP="00544BCD">
      <w:pPr>
        <w:jc w:val="both"/>
        <w:rPr>
          <w:sz w:val="24"/>
          <w:szCs w:val="24"/>
        </w:rPr>
      </w:pPr>
    </w:p>
    <w:p w:rsidR="0084072A" w:rsidRPr="001B6D40" w:rsidRDefault="0084072A" w:rsidP="0084072A">
      <w:pPr>
        <w:jc w:val="both"/>
        <w:rPr>
          <w:sz w:val="24"/>
          <w:szCs w:val="24"/>
        </w:rPr>
      </w:pPr>
      <w:r w:rsidRPr="001B6D40">
        <w:rPr>
          <w:sz w:val="24"/>
          <w:szCs w:val="24"/>
        </w:rPr>
        <w:t>Ст</w:t>
      </w:r>
      <w:proofErr w:type="gramStart"/>
      <w:r w:rsidRPr="001B6D40">
        <w:rPr>
          <w:sz w:val="24"/>
          <w:szCs w:val="24"/>
        </w:rPr>
        <w:t>.п</w:t>
      </w:r>
      <w:proofErr w:type="gramEnd"/>
      <w:r w:rsidRPr="001B6D40">
        <w:rPr>
          <w:sz w:val="24"/>
          <w:szCs w:val="24"/>
        </w:rPr>
        <w:t xml:space="preserve">реподаватель                                       </w:t>
      </w:r>
      <w:r w:rsidR="00A12778" w:rsidRPr="00A12778">
        <w:rPr>
          <w:sz w:val="24"/>
          <w:szCs w:val="24"/>
        </w:rPr>
        <w:t xml:space="preserve">                                  </w:t>
      </w:r>
      <w:r w:rsidRPr="001B6D40">
        <w:rPr>
          <w:sz w:val="24"/>
          <w:szCs w:val="24"/>
        </w:rPr>
        <w:t xml:space="preserve"> _________________ С.В. Четвериков</w:t>
      </w:r>
    </w:p>
    <w:p w:rsidR="0084072A" w:rsidRPr="001B6D40" w:rsidRDefault="00A900A7" w:rsidP="0084072A">
      <w:pPr>
        <w:jc w:val="both"/>
        <w:rPr>
          <w:sz w:val="24"/>
          <w:szCs w:val="24"/>
        </w:rPr>
      </w:pPr>
      <w:r w:rsidRPr="001B6D40">
        <w:rPr>
          <w:sz w:val="24"/>
          <w:szCs w:val="24"/>
        </w:rPr>
        <w:t xml:space="preserve">                                                                          </w:t>
      </w:r>
      <w:r w:rsidR="00A12778" w:rsidRPr="00A12778">
        <w:rPr>
          <w:sz w:val="24"/>
          <w:szCs w:val="24"/>
        </w:rPr>
        <w:t xml:space="preserve">                                      </w:t>
      </w:r>
      <w:r w:rsidRPr="001B6D40">
        <w:rPr>
          <w:sz w:val="24"/>
          <w:szCs w:val="24"/>
        </w:rPr>
        <w:t xml:space="preserve">   подпись</w:t>
      </w:r>
    </w:p>
    <w:p w:rsidR="0084072A" w:rsidRPr="001B6D40" w:rsidRDefault="0084072A" w:rsidP="0084072A">
      <w:pPr>
        <w:jc w:val="both"/>
        <w:rPr>
          <w:sz w:val="24"/>
          <w:szCs w:val="24"/>
        </w:rPr>
      </w:pPr>
    </w:p>
    <w:p w:rsidR="0084072A" w:rsidRPr="001B6D40" w:rsidRDefault="0084072A" w:rsidP="0084072A">
      <w:pPr>
        <w:jc w:val="both"/>
        <w:rPr>
          <w:sz w:val="24"/>
          <w:szCs w:val="24"/>
        </w:rPr>
      </w:pPr>
    </w:p>
    <w:p w:rsidR="009C1F77" w:rsidRPr="006B6E17" w:rsidRDefault="009C1F77" w:rsidP="009C1F77">
      <w:pPr>
        <w:rPr>
          <w:sz w:val="24"/>
          <w:szCs w:val="24"/>
        </w:rPr>
      </w:pPr>
      <w:r w:rsidRPr="006B6E17">
        <w:rPr>
          <w:sz w:val="24"/>
          <w:szCs w:val="24"/>
        </w:rPr>
        <w:t xml:space="preserve">Заведующий кафедрой                        </w:t>
      </w:r>
      <w:r>
        <w:rPr>
          <w:sz w:val="24"/>
          <w:szCs w:val="24"/>
        </w:rPr>
        <w:t xml:space="preserve">                                        </w:t>
      </w:r>
      <w:r w:rsidR="008937CA">
        <w:rPr>
          <w:sz w:val="24"/>
          <w:szCs w:val="24"/>
        </w:rPr>
        <w:t xml:space="preserve">  ______________     </w:t>
      </w:r>
      <w:r w:rsidRPr="006B6E17">
        <w:rPr>
          <w:sz w:val="24"/>
          <w:szCs w:val="24"/>
        </w:rPr>
        <w:t xml:space="preserve"> </w:t>
      </w:r>
      <w:r>
        <w:rPr>
          <w:sz w:val="24"/>
          <w:szCs w:val="24"/>
        </w:rPr>
        <w:t>В.И. Кузнецов</w:t>
      </w:r>
    </w:p>
    <w:p w:rsidR="009C1F77" w:rsidRPr="006B6E17" w:rsidRDefault="009C1F77" w:rsidP="009C1F77">
      <w:pPr>
        <w:rPr>
          <w:sz w:val="24"/>
          <w:szCs w:val="24"/>
        </w:rPr>
      </w:pP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      </w:t>
      </w:r>
      <w:r w:rsidRPr="006B6E17">
        <w:rPr>
          <w:sz w:val="24"/>
          <w:szCs w:val="24"/>
        </w:rPr>
        <w:t>подпись</w:t>
      </w:r>
    </w:p>
    <w:p w:rsidR="009C1F77" w:rsidRDefault="009C1F77" w:rsidP="009C1F77">
      <w:pPr>
        <w:ind w:left="4248" w:firstLine="708"/>
        <w:rPr>
          <w:sz w:val="24"/>
          <w:szCs w:val="24"/>
        </w:rPr>
      </w:pPr>
      <w:r w:rsidRPr="006B6E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</w:p>
    <w:p w:rsidR="009C1F77" w:rsidRPr="006B6E17" w:rsidRDefault="009C1F77" w:rsidP="009C1F77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6B6E17">
        <w:rPr>
          <w:sz w:val="24"/>
          <w:szCs w:val="24"/>
        </w:rPr>
        <w:t>«___» ________________ 20__ г.</w:t>
      </w:r>
    </w:p>
    <w:p w:rsidR="0084072A" w:rsidRPr="001B6D40" w:rsidRDefault="0084072A" w:rsidP="0084072A">
      <w:pPr>
        <w:rPr>
          <w:sz w:val="24"/>
          <w:szCs w:val="24"/>
        </w:rPr>
      </w:pPr>
    </w:p>
    <w:p w:rsidR="0084072A" w:rsidRPr="001B6D40" w:rsidRDefault="0084072A" w:rsidP="0084072A">
      <w:pPr>
        <w:rPr>
          <w:sz w:val="24"/>
          <w:szCs w:val="24"/>
        </w:rPr>
      </w:pPr>
    </w:p>
    <w:p w:rsidR="0084072A" w:rsidRPr="001B6D40" w:rsidRDefault="0084072A" w:rsidP="0084072A">
      <w:pPr>
        <w:rPr>
          <w:sz w:val="24"/>
          <w:szCs w:val="24"/>
        </w:rPr>
      </w:pPr>
    </w:p>
    <w:p w:rsidR="0084072A" w:rsidRPr="001B6D40" w:rsidRDefault="0084072A" w:rsidP="0084072A">
      <w:pPr>
        <w:rPr>
          <w:b/>
          <w:bCs/>
          <w:color w:val="000000" w:themeColor="text1"/>
          <w:sz w:val="24"/>
          <w:szCs w:val="24"/>
        </w:rPr>
      </w:pPr>
      <w:r w:rsidRPr="001B6D40">
        <w:rPr>
          <w:b/>
          <w:bCs/>
          <w:color w:val="000000" w:themeColor="text1"/>
          <w:sz w:val="24"/>
          <w:szCs w:val="24"/>
        </w:rPr>
        <w:t>Согласовано:</w:t>
      </w:r>
    </w:p>
    <w:p w:rsidR="0084072A" w:rsidRPr="001B6D40" w:rsidRDefault="0084072A" w:rsidP="0084072A">
      <w:pPr>
        <w:rPr>
          <w:b/>
          <w:bCs/>
          <w:color w:val="000000" w:themeColor="text1"/>
          <w:sz w:val="24"/>
          <w:szCs w:val="24"/>
        </w:rPr>
      </w:pPr>
    </w:p>
    <w:p w:rsidR="0084072A" w:rsidRPr="001B6D40" w:rsidRDefault="0084072A" w:rsidP="0084072A">
      <w:pPr>
        <w:rPr>
          <w:b/>
          <w:bCs/>
          <w:color w:val="000000" w:themeColor="text1"/>
          <w:sz w:val="24"/>
          <w:szCs w:val="24"/>
        </w:rPr>
      </w:pPr>
    </w:p>
    <w:p w:rsidR="00A67C61" w:rsidRPr="00956543" w:rsidRDefault="00194077" w:rsidP="00A67C61">
      <w:pPr>
        <w:jc w:val="both"/>
        <w:rPr>
          <w:sz w:val="24"/>
          <w:szCs w:val="24"/>
        </w:rPr>
      </w:pPr>
      <w:r w:rsidRPr="002A2893">
        <w:rPr>
          <w:color w:val="000000"/>
          <w:sz w:val="24"/>
          <w:szCs w:val="24"/>
        </w:rPr>
        <w:t xml:space="preserve">Директор </w:t>
      </w:r>
      <w:r w:rsidR="002A2893" w:rsidRPr="002A2893">
        <w:rPr>
          <w:color w:val="000000"/>
          <w:sz w:val="24"/>
          <w:szCs w:val="24"/>
        </w:rPr>
        <w:t>ООО «</w:t>
      </w:r>
      <w:proofErr w:type="spellStart"/>
      <w:r w:rsidR="002A2893" w:rsidRPr="002A2893">
        <w:rPr>
          <w:color w:val="000000"/>
          <w:sz w:val="24"/>
          <w:szCs w:val="24"/>
        </w:rPr>
        <w:t>Бонжур</w:t>
      </w:r>
      <w:proofErr w:type="spellEnd"/>
      <w:r w:rsidR="002A2893" w:rsidRPr="002A2893">
        <w:rPr>
          <w:color w:val="000000"/>
          <w:sz w:val="24"/>
          <w:szCs w:val="24"/>
        </w:rPr>
        <w:t>» г.</w:t>
      </w:r>
      <w:r w:rsidR="004277EF">
        <w:rPr>
          <w:color w:val="000000"/>
          <w:sz w:val="24"/>
          <w:szCs w:val="24"/>
        </w:rPr>
        <w:t xml:space="preserve"> </w:t>
      </w:r>
      <w:r w:rsidR="002A2893" w:rsidRPr="002A2893">
        <w:rPr>
          <w:color w:val="000000"/>
          <w:sz w:val="24"/>
          <w:szCs w:val="24"/>
        </w:rPr>
        <w:t xml:space="preserve">Волгодонск   </w:t>
      </w:r>
      <w:r w:rsidR="002A2893" w:rsidRPr="002A2893">
        <w:rPr>
          <w:color w:val="000000"/>
          <w:sz w:val="19"/>
          <w:szCs w:val="19"/>
        </w:rPr>
        <w:t xml:space="preserve">                                   </w:t>
      </w:r>
      <w:r w:rsidR="00A67C61" w:rsidRPr="002A2893">
        <w:rPr>
          <w:sz w:val="24"/>
          <w:szCs w:val="24"/>
        </w:rPr>
        <w:t xml:space="preserve">__________________ </w:t>
      </w:r>
      <w:proofErr w:type="spellStart"/>
      <w:r w:rsidR="002A2893" w:rsidRPr="002A2893">
        <w:rPr>
          <w:color w:val="000000"/>
          <w:sz w:val="24"/>
          <w:szCs w:val="24"/>
        </w:rPr>
        <w:t>Бударина</w:t>
      </w:r>
      <w:proofErr w:type="spellEnd"/>
      <w:r w:rsidR="002A2893" w:rsidRPr="002A2893">
        <w:rPr>
          <w:color w:val="000000"/>
          <w:sz w:val="24"/>
          <w:szCs w:val="24"/>
        </w:rPr>
        <w:t xml:space="preserve"> Э.В</w:t>
      </w:r>
      <w:r w:rsidR="00A67C61" w:rsidRPr="002A2893">
        <w:rPr>
          <w:sz w:val="24"/>
          <w:szCs w:val="24"/>
        </w:rPr>
        <w:tab/>
      </w:r>
      <w:r w:rsidR="00A67C61" w:rsidRPr="00956543">
        <w:rPr>
          <w:sz w:val="24"/>
          <w:szCs w:val="24"/>
        </w:rPr>
        <w:tab/>
        <w:t xml:space="preserve">                                                                 </w:t>
      </w:r>
      <w:r w:rsidR="00690959" w:rsidRPr="00956543">
        <w:rPr>
          <w:sz w:val="24"/>
          <w:szCs w:val="24"/>
        </w:rPr>
        <w:t xml:space="preserve">                  </w:t>
      </w:r>
      <w:r w:rsidR="00956543" w:rsidRPr="00956543">
        <w:rPr>
          <w:sz w:val="24"/>
          <w:szCs w:val="24"/>
        </w:rPr>
        <w:t xml:space="preserve">              </w:t>
      </w:r>
      <w:r w:rsidR="00A67C61" w:rsidRPr="00956543">
        <w:rPr>
          <w:sz w:val="24"/>
          <w:szCs w:val="24"/>
        </w:rPr>
        <w:t>подпись</w:t>
      </w:r>
    </w:p>
    <w:p w:rsidR="00A67C61" w:rsidRPr="00956543" w:rsidRDefault="00A67C61" w:rsidP="00A67C61">
      <w:pPr>
        <w:ind w:left="4248" w:firstLine="708"/>
        <w:rPr>
          <w:sz w:val="24"/>
          <w:szCs w:val="24"/>
        </w:rPr>
      </w:pPr>
      <w:r w:rsidRPr="00956543">
        <w:rPr>
          <w:sz w:val="24"/>
          <w:szCs w:val="24"/>
        </w:rPr>
        <w:t xml:space="preserve">               </w:t>
      </w:r>
      <w:r w:rsidR="00040108" w:rsidRPr="00956543">
        <w:rPr>
          <w:sz w:val="24"/>
          <w:szCs w:val="24"/>
        </w:rPr>
        <w:t xml:space="preserve">   </w:t>
      </w:r>
      <w:r w:rsidRPr="00956543">
        <w:rPr>
          <w:sz w:val="24"/>
          <w:szCs w:val="24"/>
        </w:rPr>
        <w:t xml:space="preserve">   «___» ________________ 20__ г.</w:t>
      </w:r>
    </w:p>
    <w:p w:rsidR="0084072A" w:rsidRPr="00956543" w:rsidRDefault="0084072A" w:rsidP="0084072A">
      <w:pPr>
        <w:ind w:left="4248" w:firstLine="708"/>
        <w:rPr>
          <w:color w:val="000000" w:themeColor="text1"/>
          <w:sz w:val="24"/>
          <w:szCs w:val="24"/>
        </w:rPr>
      </w:pPr>
    </w:p>
    <w:p w:rsidR="0084072A" w:rsidRPr="00956543" w:rsidRDefault="0084072A" w:rsidP="0084072A">
      <w:pPr>
        <w:ind w:left="4248" w:firstLine="708"/>
        <w:rPr>
          <w:color w:val="000000" w:themeColor="text1"/>
          <w:sz w:val="24"/>
          <w:szCs w:val="24"/>
        </w:rPr>
      </w:pPr>
    </w:p>
    <w:p w:rsidR="0084072A" w:rsidRPr="00956543" w:rsidRDefault="0084072A" w:rsidP="0084072A">
      <w:pPr>
        <w:ind w:left="4248" w:firstLine="708"/>
        <w:rPr>
          <w:color w:val="000000" w:themeColor="text1"/>
          <w:sz w:val="24"/>
          <w:szCs w:val="24"/>
        </w:rPr>
      </w:pPr>
    </w:p>
    <w:p w:rsidR="0084072A" w:rsidRPr="00956543" w:rsidRDefault="00956543" w:rsidP="00690959">
      <w:pPr>
        <w:rPr>
          <w:sz w:val="24"/>
          <w:szCs w:val="24"/>
        </w:rPr>
      </w:pPr>
      <w:r w:rsidRPr="00956543">
        <w:rPr>
          <w:color w:val="000000"/>
          <w:sz w:val="24"/>
          <w:szCs w:val="24"/>
        </w:rPr>
        <w:t>Д</w:t>
      </w:r>
      <w:r w:rsidR="004277EF">
        <w:rPr>
          <w:color w:val="000000"/>
          <w:sz w:val="24"/>
          <w:szCs w:val="24"/>
        </w:rPr>
        <w:t xml:space="preserve">иректор «Катальпа» г. </w:t>
      </w:r>
      <w:r w:rsidRPr="00956543">
        <w:rPr>
          <w:color w:val="000000"/>
          <w:sz w:val="24"/>
          <w:szCs w:val="24"/>
        </w:rPr>
        <w:t>Волгодонск</w:t>
      </w:r>
      <w:r w:rsidRPr="00956543">
        <w:rPr>
          <w:color w:val="000000"/>
          <w:sz w:val="19"/>
          <w:szCs w:val="19"/>
        </w:rPr>
        <w:t xml:space="preserve">                       </w:t>
      </w:r>
      <w:r w:rsidR="0084072A" w:rsidRPr="00956543">
        <w:rPr>
          <w:sz w:val="24"/>
          <w:szCs w:val="24"/>
        </w:rPr>
        <w:t xml:space="preserve">__________________ </w:t>
      </w:r>
      <w:r w:rsidRPr="00956543">
        <w:rPr>
          <w:color w:val="000000"/>
          <w:sz w:val="24"/>
          <w:szCs w:val="24"/>
        </w:rPr>
        <w:t>Катеринич О.А.</w:t>
      </w:r>
    </w:p>
    <w:p w:rsidR="0084072A" w:rsidRPr="001B6D40" w:rsidRDefault="0084072A" w:rsidP="0084072A">
      <w:pPr>
        <w:ind w:firstLine="708"/>
        <w:jc w:val="both"/>
        <w:rPr>
          <w:sz w:val="24"/>
          <w:szCs w:val="24"/>
        </w:rPr>
      </w:pPr>
      <w:r w:rsidRPr="001B6D40">
        <w:rPr>
          <w:sz w:val="24"/>
          <w:szCs w:val="24"/>
        </w:rPr>
        <w:tab/>
      </w:r>
      <w:r w:rsidRPr="001B6D40">
        <w:rPr>
          <w:sz w:val="24"/>
          <w:szCs w:val="24"/>
        </w:rPr>
        <w:tab/>
      </w:r>
      <w:r w:rsidRPr="001B6D40">
        <w:rPr>
          <w:sz w:val="24"/>
          <w:szCs w:val="24"/>
        </w:rPr>
        <w:tab/>
      </w:r>
      <w:r w:rsidRPr="001B6D40">
        <w:rPr>
          <w:sz w:val="24"/>
          <w:szCs w:val="24"/>
        </w:rPr>
        <w:tab/>
      </w:r>
      <w:r w:rsidRPr="001B6D40">
        <w:rPr>
          <w:sz w:val="24"/>
          <w:szCs w:val="24"/>
        </w:rPr>
        <w:tab/>
      </w:r>
      <w:r w:rsidR="00A67C61">
        <w:rPr>
          <w:sz w:val="24"/>
          <w:szCs w:val="24"/>
        </w:rPr>
        <w:t xml:space="preserve">                         </w:t>
      </w:r>
      <w:r w:rsidR="00040108">
        <w:rPr>
          <w:sz w:val="24"/>
          <w:szCs w:val="24"/>
        </w:rPr>
        <w:t xml:space="preserve">                </w:t>
      </w:r>
      <w:r w:rsidRPr="001B6D40">
        <w:rPr>
          <w:sz w:val="24"/>
          <w:szCs w:val="24"/>
        </w:rPr>
        <w:t xml:space="preserve"> подпись</w:t>
      </w:r>
    </w:p>
    <w:p w:rsidR="0051012E" w:rsidRPr="001B6D40" w:rsidRDefault="0084072A" w:rsidP="0084072A">
      <w:pPr>
        <w:ind w:left="4248" w:firstLine="708"/>
        <w:rPr>
          <w:sz w:val="24"/>
          <w:szCs w:val="24"/>
        </w:rPr>
      </w:pPr>
      <w:r w:rsidRPr="001B6D40">
        <w:rPr>
          <w:sz w:val="24"/>
          <w:szCs w:val="24"/>
        </w:rPr>
        <w:t xml:space="preserve">    </w:t>
      </w:r>
    </w:p>
    <w:p w:rsidR="0084072A" w:rsidRPr="001B6D40" w:rsidRDefault="00690959" w:rsidP="0084072A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67C61">
        <w:rPr>
          <w:sz w:val="24"/>
          <w:szCs w:val="24"/>
        </w:rPr>
        <w:t xml:space="preserve"> </w:t>
      </w:r>
      <w:r w:rsidR="0084072A" w:rsidRPr="001B6D40">
        <w:rPr>
          <w:sz w:val="24"/>
          <w:szCs w:val="24"/>
        </w:rPr>
        <w:t>«___» ________________ 20__ г.</w:t>
      </w:r>
    </w:p>
    <w:p w:rsidR="0084072A" w:rsidRPr="001B6D40" w:rsidRDefault="0084072A" w:rsidP="0084072A">
      <w:pPr>
        <w:ind w:left="4248" w:firstLine="708"/>
        <w:rPr>
          <w:sz w:val="24"/>
          <w:szCs w:val="24"/>
        </w:rPr>
      </w:pPr>
    </w:p>
    <w:p w:rsidR="00544BCD" w:rsidRPr="001B6D40" w:rsidRDefault="00544BCD" w:rsidP="00544BCD">
      <w:pPr>
        <w:ind w:left="4248" w:firstLine="708"/>
        <w:rPr>
          <w:sz w:val="24"/>
          <w:szCs w:val="24"/>
        </w:rPr>
      </w:pPr>
    </w:p>
    <w:p w:rsidR="00544BCD" w:rsidRPr="001B6D40" w:rsidRDefault="00544BCD" w:rsidP="00544BCD">
      <w:pPr>
        <w:ind w:left="4320" w:firstLine="720"/>
        <w:rPr>
          <w:sz w:val="24"/>
          <w:szCs w:val="24"/>
        </w:rPr>
      </w:pPr>
    </w:p>
    <w:p w:rsidR="00544BCD" w:rsidRPr="001B6D40" w:rsidRDefault="00544BCD" w:rsidP="00544BCD">
      <w:pPr>
        <w:jc w:val="right"/>
        <w:rPr>
          <w:sz w:val="24"/>
          <w:szCs w:val="24"/>
        </w:rPr>
      </w:pPr>
      <w:r w:rsidRPr="001B6D40">
        <w:rPr>
          <w:sz w:val="24"/>
          <w:szCs w:val="24"/>
        </w:rPr>
        <w:br w:type="page"/>
      </w:r>
    </w:p>
    <w:p w:rsidR="004277EF" w:rsidRDefault="004277EF" w:rsidP="00544BCD">
      <w:pPr>
        <w:jc w:val="center"/>
        <w:rPr>
          <w:sz w:val="24"/>
          <w:szCs w:val="24"/>
        </w:rPr>
      </w:pPr>
    </w:p>
    <w:p w:rsidR="00544BCD" w:rsidRPr="001B6D40" w:rsidRDefault="00544BCD" w:rsidP="00544BCD">
      <w:pPr>
        <w:jc w:val="center"/>
        <w:rPr>
          <w:sz w:val="24"/>
          <w:szCs w:val="24"/>
        </w:rPr>
      </w:pPr>
      <w:r w:rsidRPr="001B6D40">
        <w:rPr>
          <w:sz w:val="24"/>
          <w:szCs w:val="24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544BCD" w:rsidRPr="001B6D40" w:rsidTr="00544BCD">
        <w:tc>
          <w:tcPr>
            <w:tcW w:w="9493" w:type="dxa"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С.</w:t>
            </w:r>
          </w:p>
        </w:tc>
      </w:tr>
      <w:tr w:rsidR="00544BCD" w:rsidRPr="001B6D40" w:rsidTr="00544BCD">
        <w:tc>
          <w:tcPr>
            <w:tcW w:w="9493" w:type="dxa"/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3</w:t>
            </w:r>
          </w:p>
        </w:tc>
      </w:tr>
      <w:tr w:rsidR="00544BCD" w:rsidRPr="001B6D40" w:rsidTr="00544BCD">
        <w:tc>
          <w:tcPr>
            <w:tcW w:w="9493" w:type="dxa"/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color w:val="000000"/>
                <w:sz w:val="24"/>
                <w:szCs w:val="24"/>
              </w:rPr>
              <w:t xml:space="preserve">1.1 </w:t>
            </w:r>
            <w:r w:rsidRPr="001B6D40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3</w:t>
            </w:r>
          </w:p>
        </w:tc>
      </w:tr>
      <w:tr w:rsidR="00544BCD" w:rsidRPr="001B6D40" w:rsidTr="00544BCD">
        <w:tc>
          <w:tcPr>
            <w:tcW w:w="9493" w:type="dxa"/>
            <w:hideMark/>
          </w:tcPr>
          <w:p w:rsidR="00544BCD" w:rsidRPr="001B6D40" w:rsidRDefault="00544BCD">
            <w:pPr>
              <w:pStyle w:val="a3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1B6D40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9</w:t>
            </w:r>
          </w:p>
        </w:tc>
      </w:tr>
      <w:tr w:rsidR="00544BCD" w:rsidRPr="001B6D40" w:rsidTr="00544BCD">
        <w:tc>
          <w:tcPr>
            <w:tcW w:w="9493" w:type="dxa"/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11</w:t>
            </w: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13</w:t>
            </w:r>
          </w:p>
        </w:tc>
      </w:tr>
    </w:tbl>
    <w:p w:rsidR="00544BCD" w:rsidRPr="001B6D40" w:rsidRDefault="00544BCD" w:rsidP="00544BCD">
      <w:pPr>
        <w:rPr>
          <w:sz w:val="24"/>
          <w:szCs w:val="24"/>
        </w:rPr>
      </w:pPr>
    </w:p>
    <w:p w:rsidR="00544BCD" w:rsidRPr="001B6D40" w:rsidRDefault="00544BCD" w:rsidP="00544BCD">
      <w:pPr>
        <w:rPr>
          <w:sz w:val="24"/>
          <w:szCs w:val="24"/>
        </w:rPr>
      </w:pPr>
      <w:r w:rsidRPr="001B6D40">
        <w:rPr>
          <w:sz w:val="24"/>
          <w:szCs w:val="24"/>
        </w:rPr>
        <w:br w:type="page"/>
      </w:r>
    </w:p>
    <w:p w:rsidR="004277EF" w:rsidRDefault="004277EF" w:rsidP="00544BCD">
      <w:pPr>
        <w:spacing w:line="360" w:lineRule="auto"/>
        <w:jc w:val="center"/>
        <w:rPr>
          <w:b/>
          <w:bCs/>
          <w:sz w:val="24"/>
          <w:szCs w:val="24"/>
        </w:rPr>
      </w:pPr>
    </w:p>
    <w:p w:rsidR="00544BCD" w:rsidRDefault="00544BCD" w:rsidP="00544BCD">
      <w:pPr>
        <w:spacing w:line="360" w:lineRule="auto"/>
        <w:jc w:val="center"/>
        <w:rPr>
          <w:b/>
          <w:bCs/>
          <w:sz w:val="24"/>
          <w:szCs w:val="24"/>
        </w:rPr>
      </w:pPr>
      <w:r w:rsidRPr="001B6D40">
        <w:rPr>
          <w:b/>
          <w:bCs/>
          <w:sz w:val="24"/>
          <w:szCs w:val="24"/>
        </w:rPr>
        <w:t>1 Паспорт оценочных материалов (оценочных средств)</w:t>
      </w:r>
    </w:p>
    <w:p w:rsidR="004277EF" w:rsidRPr="001B6D40" w:rsidRDefault="004277EF" w:rsidP="00544BCD">
      <w:pPr>
        <w:spacing w:line="360" w:lineRule="auto"/>
        <w:jc w:val="center"/>
        <w:rPr>
          <w:b/>
          <w:bCs/>
          <w:sz w:val="24"/>
          <w:szCs w:val="24"/>
        </w:rPr>
      </w:pPr>
    </w:p>
    <w:p w:rsidR="00544BCD" w:rsidRPr="001B6D40" w:rsidRDefault="00544BCD" w:rsidP="00544BCD">
      <w:pPr>
        <w:spacing w:line="360" w:lineRule="auto"/>
        <w:ind w:firstLine="420"/>
        <w:jc w:val="both"/>
        <w:rPr>
          <w:sz w:val="24"/>
          <w:szCs w:val="24"/>
        </w:rPr>
      </w:pPr>
      <w:r w:rsidRPr="001B6D40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1B6D40">
        <w:rPr>
          <w:sz w:val="24"/>
          <w:szCs w:val="24"/>
        </w:rPr>
        <w:t>дисциплины</w:t>
      </w:r>
      <w:proofErr w:type="gramEnd"/>
      <w:r w:rsidRPr="001B6D40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544BCD" w:rsidRPr="001B6D40" w:rsidRDefault="00544BCD" w:rsidP="00544BCD">
      <w:pPr>
        <w:spacing w:line="360" w:lineRule="auto"/>
        <w:ind w:firstLine="420"/>
        <w:jc w:val="both"/>
        <w:rPr>
          <w:sz w:val="24"/>
          <w:szCs w:val="24"/>
        </w:rPr>
      </w:pPr>
      <w:r w:rsidRPr="001B6D40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1B6D40">
        <w:rPr>
          <w:sz w:val="24"/>
          <w:szCs w:val="24"/>
        </w:rPr>
        <w:t>обучающихся</w:t>
      </w:r>
      <w:proofErr w:type="gramEnd"/>
      <w:r w:rsidRPr="001B6D40">
        <w:rPr>
          <w:sz w:val="24"/>
          <w:szCs w:val="24"/>
        </w:rPr>
        <w:t>.</w:t>
      </w:r>
    </w:p>
    <w:p w:rsidR="00544BCD" w:rsidRPr="001B6D40" w:rsidRDefault="00544BCD" w:rsidP="00544BCD">
      <w:pPr>
        <w:spacing w:line="360" w:lineRule="auto"/>
        <w:ind w:firstLine="420"/>
        <w:jc w:val="both"/>
        <w:rPr>
          <w:sz w:val="24"/>
          <w:szCs w:val="24"/>
        </w:rPr>
      </w:pPr>
    </w:p>
    <w:p w:rsidR="00544BCD" w:rsidRPr="001B6D40" w:rsidRDefault="00544BCD" w:rsidP="00544BCD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D40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544BCD" w:rsidRPr="001B6D40" w:rsidRDefault="00544BCD" w:rsidP="00544BCD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D40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783E04" w:rsidRPr="00783E04" w:rsidRDefault="00783E04" w:rsidP="00783E04">
      <w:pPr>
        <w:pStyle w:val="a6"/>
        <w:spacing w:line="360" w:lineRule="auto"/>
        <w:ind w:left="420"/>
        <w:jc w:val="both"/>
        <w:rPr>
          <w:sz w:val="24"/>
          <w:szCs w:val="24"/>
        </w:rPr>
      </w:pPr>
    </w:p>
    <w:p w:rsidR="00783E04" w:rsidRPr="00783E04" w:rsidRDefault="00783E04" w:rsidP="00783E04">
      <w:pPr>
        <w:pStyle w:val="a6"/>
        <w:autoSpaceDE w:val="0"/>
        <w:autoSpaceDN w:val="0"/>
        <w:adjustRightInd w:val="0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E04">
        <w:rPr>
          <w:rFonts w:ascii="Times New Roman" w:hAnsi="Times New Roman" w:cs="Times New Roman"/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783E04" w:rsidRPr="00783E04" w:rsidRDefault="00783E04" w:rsidP="00783E04">
      <w:pPr>
        <w:pStyle w:val="a6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УК-7: - Способен поддерживать должный уровень физической подготовленности для обеспечения полноценной социальной и профессиональной деятельности.  </w:t>
      </w:r>
    </w:p>
    <w:p w:rsidR="00783E04" w:rsidRPr="00783E04" w:rsidRDefault="00783E04" w:rsidP="00783E04">
      <w:pPr>
        <w:pStyle w:val="a6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E04">
        <w:rPr>
          <w:rFonts w:ascii="Times New Roman" w:hAnsi="Times New Roman" w:cs="Times New Roman"/>
          <w:sz w:val="24"/>
          <w:szCs w:val="24"/>
        </w:rPr>
        <w:t>Конечными результатами освоения дисциплины являются индикаторы достижения универсальной компетенции. Формирование индикаторов достижения универсальной компетенции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783E04" w:rsidRPr="00783E04" w:rsidRDefault="00783E04" w:rsidP="00783E04">
      <w:pPr>
        <w:pStyle w:val="a6"/>
        <w:numPr>
          <w:ilvl w:val="0"/>
          <w:numId w:val="1"/>
        </w:numPr>
        <w:rPr>
          <w:color w:val="000000"/>
          <w:sz w:val="24"/>
          <w:szCs w:val="24"/>
        </w:rPr>
        <w:sectPr w:rsidR="00783E04" w:rsidRPr="00783E04">
          <w:pgSz w:w="11907" w:h="16840"/>
          <w:pgMar w:top="567" w:right="567" w:bottom="540" w:left="1134" w:header="708" w:footer="708" w:gutter="0"/>
          <w:cols w:space="720"/>
        </w:sectPr>
      </w:pPr>
    </w:p>
    <w:p w:rsidR="00783E04" w:rsidRPr="00BB269D" w:rsidRDefault="00BB269D" w:rsidP="00BB269D">
      <w:pPr>
        <w:pStyle w:val="a6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BB269D">
        <w:rPr>
          <w:color w:val="000000"/>
          <w:sz w:val="24"/>
          <w:szCs w:val="24"/>
        </w:rPr>
        <w:lastRenderedPageBreak/>
        <w:t xml:space="preserve">                                                                    </w:t>
      </w:r>
      <w:r w:rsidR="00783E04" w:rsidRPr="00BB269D">
        <w:rPr>
          <w:rFonts w:ascii="Times New Roman" w:hAnsi="Times New Roman" w:cs="Times New Roman"/>
          <w:color w:val="000000"/>
          <w:sz w:val="24"/>
          <w:szCs w:val="24"/>
        </w:rPr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1842"/>
        <w:gridCol w:w="3544"/>
        <w:gridCol w:w="2410"/>
        <w:gridCol w:w="1559"/>
        <w:gridCol w:w="2709"/>
        <w:gridCol w:w="1803"/>
      </w:tblGrid>
      <w:tr w:rsidR="00783E04" w:rsidTr="00783E04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04" w:rsidRDefault="00783E04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и наименование универсальной  компетенции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 обучения (показатели достижения заданного уровня компетенции)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учебных занятий, работы</w:t>
            </w:r>
            <w:r>
              <w:rPr>
                <w:color w:val="000000"/>
                <w:sz w:val="24"/>
                <w:szCs w:val="24"/>
                <w:vertAlign w:val="superscript"/>
              </w:rPr>
              <w:footnoteReference w:id="1"/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>
              <w:rPr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>
              <w:rPr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 оценивания компетенций</w:t>
            </w:r>
            <w:r>
              <w:rPr>
                <w:color w:val="000000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783E04" w:rsidTr="00783E04"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04" w:rsidRDefault="00783E0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УК-7: - Способен поддерживать должный уровень физической подготовленности для обеспечения полноценной социальной и профессиональной деятельности.  </w:t>
            </w: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УК-7.1:  Знает роль физической культуры в жизни человека и общества, научно-практические основы физической культуры для обеспечения полноценной социальной и  профессиональной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организации занятий физическими упражнениями при различных нарушениях функций организма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04" w:rsidRDefault="008878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</w:t>
            </w:r>
            <w:r w:rsidR="00783E04">
              <w:rPr>
                <w:sz w:val="24"/>
                <w:szCs w:val="24"/>
              </w:rPr>
              <w:t xml:space="preserve"> занятия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Все разделы</w:t>
            </w: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Все разделы</w:t>
            </w: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Все разделы</w:t>
            </w: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ПЗ, ДЗ</w:t>
            </w: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посещаемость занятий; </w:t>
            </w: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преподавателя в рамках занятия; качество подготовки  презентаций по разделам дисциплины; умение делать выводы.</w:t>
            </w: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83E04" w:rsidTr="00783E04"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04" w:rsidRDefault="00783E0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04" w:rsidRDefault="00783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УК-7.2:Умеет применять на </w:t>
            </w:r>
            <w:r>
              <w:rPr>
                <w:sz w:val="24"/>
                <w:szCs w:val="24"/>
              </w:rPr>
              <w:lastRenderedPageBreak/>
              <w:t>практике средства и методы физической культуры для обеспечения полноценной социальной и профессиональной деятельности, использовать физические упражнения для профилактики профессиональных заболеваний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04" w:rsidRDefault="00783E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Анализировать индивидуальные программы </w:t>
            </w:r>
            <w:r>
              <w:rPr>
                <w:sz w:val="24"/>
                <w:szCs w:val="24"/>
              </w:rPr>
              <w:lastRenderedPageBreak/>
              <w:t xml:space="preserve">реабилитации и получать исходные данные физической подготовленности </w:t>
            </w:r>
            <w:proofErr w:type="gramStart"/>
            <w:r>
              <w:rPr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04" w:rsidRDefault="008878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Лекционные занятия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04" w:rsidRDefault="00783E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ПЗ, ДЗ</w:t>
            </w: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04" w:rsidRDefault="00783E04">
            <w:pPr>
              <w:rPr>
                <w:sz w:val="24"/>
                <w:szCs w:val="24"/>
              </w:rPr>
            </w:pPr>
          </w:p>
        </w:tc>
      </w:tr>
      <w:tr w:rsidR="00783E04" w:rsidTr="00783E04">
        <w:trPr>
          <w:trHeight w:val="3163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04" w:rsidRDefault="00783E0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04" w:rsidRDefault="00783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УК-7.3:Владеет навыками использования средств и методов физической культуры для сохранения укрепления здоровья, обеспечения полноценной профессиональной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04" w:rsidRDefault="00783E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Анализом и обобщением результатов работы, вносить предложения по её совершенствованию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4" w:rsidRDefault="008878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 xml:space="preserve">Лекционные занятия </w:t>
            </w: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04" w:rsidRDefault="00783E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ПЗ, ДЗ</w:t>
            </w:r>
          </w:p>
          <w:p w:rsidR="00783E04" w:rsidRDefault="00783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04" w:rsidRDefault="00783E04">
            <w:pPr>
              <w:rPr>
                <w:sz w:val="24"/>
                <w:szCs w:val="24"/>
              </w:rPr>
            </w:pPr>
          </w:p>
        </w:tc>
      </w:tr>
    </w:tbl>
    <w:p w:rsidR="00783E04" w:rsidRPr="00783E04" w:rsidRDefault="00783E04" w:rsidP="00783E04">
      <w:pPr>
        <w:pStyle w:val="a6"/>
        <w:numPr>
          <w:ilvl w:val="0"/>
          <w:numId w:val="1"/>
        </w:numPr>
        <w:rPr>
          <w:sz w:val="24"/>
          <w:szCs w:val="24"/>
        </w:rPr>
        <w:sectPr w:rsidR="00783E04" w:rsidRPr="00783E04">
          <w:pgSz w:w="16840" w:h="11907" w:orient="landscape"/>
          <w:pgMar w:top="1134" w:right="567" w:bottom="567" w:left="540" w:header="708" w:footer="708" w:gutter="0"/>
          <w:cols w:space="720"/>
        </w:sectPr>
      </w:pPr>
    </w:p>
    <w:p w:rsidR="00544BCD" w:rsidRPr="001B6D40" w:rsidRDefault="00544BCD" w:rsidP="00544BCD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D4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544BCD" w:rsidRPr="001B6D40" w:rsidRDefault="00544BCD" w:rsidP="00544BCD">
      <w:pPr>
        <w:rPr>
          <w:sz w:val="24"/>
          <w:szCs w:val="24"/>
        </w:rPr>
      </w:pPr>
    </w:p>
    <w:p w:rsidR="00544BCD" w:rsidRPr="001B6D40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D40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1B6D40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1B6D40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544BCD" w:rsidRPr="001B6D40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D40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1B6D4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209B4" w:rsidRPr="00C209B4">
        <w:rPr>
          <w:rFonts w:ascii="Times New Roman" w:hAnsi="Times New Roman" w:cs="Times New Roman"/>
          <w:color w:val="000000" w:themeColor="text1"/>
          <w:sz w:val="24"/>
          <w:szCs w:val="24"/>
        </w:rPr>
        <w:t>Адаптивная физическая культура</w:t>
      </w:r>
      <w:r w:rsidRPr="001B6D40">
        <w:rPr>
          <w:rFonts w:ascii="Times New Roman" w:hAnsi="Times New Roman" w:cs="Times New Roman"/>
          <w:color w:val="000000" w:themeColor="text1"/>
          <w:sz w:val="24"/>
          <w:szCs w:val="24"/>
        </w:rPr>
        <w:t>» предусмотрены следующие виды контроля: текущий контроль (осуществление</w:t>
      </w:r>
      <w:r w:rsidRPr="001B6D40">
        <w:rPr>
          <w:rFonts w:ascii="Times New Roman" w:hAnsi="Times New Roman" w:cs="Times New Roman"/>
          <w:sz w:val="24"/>
          <w:szCs w:val="24"/>
        </w:rPr>
        <w:t xml:space="preserve">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544BCD" w:rsidRPr="001B6D40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D40">
        <w:rPr>
          <w:rFonts w:ascii="Times New Roman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1B6D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6D40">
        <w:rPr>
          <w:rFonts w:ascii="Times New Roman" w:hAnsi="Times New Roman" w:cs="Times New Roman"/>
          <w:sz w:val="24"/>
          <w:szCs w:val="24"/>
        </w:rPr>
        <w:t xml:space="preserve">. Текущий контроль служит для оценки объёма и уровня усвоения </w:t>
      </w:r>
      <w:proofErr w:type="gramStart"/>
      <w:r w:rsidRPr="001B6D4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B6D40">
        <w:rPr>
          <w:rFonts w:ascii="Times New Roman" w:hAnsi="Times New Roman" w:cs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544BCD" w:rsidRPr="001B6D40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D40">
        <w:rPr>
          <w:rFonts w:ascii="Times New Roman" w:hAnsi="Times New Roman" w:cs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544BCD" w:rsidRPr="001B6D40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D40">
        <w:rPr>
          <w:rFonts w:ascii="Times New Roman" w:hAnsi="Times New Roman" w:cs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1B6D40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1B6D40">
        <w:rPr>
          <w:rFonts w:ascii="Times New Roman" w:hAnsi="Times New Roman" w:cs="Times New Roman"/>
          <w:sz w:val="24"/>
          <w:szCs w:val="24"/>
        </w:rPr>
        <w:t xml:space="preserve">-рейтинговой системы. Регламент </w:t>
      </w:r>
      <w:proofErr w:type="spellStart"/>
      <w:r w:rsidRPr="001B6D40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1B6D40">
        <w:rPr>
          <w:rFonts w:ascii="Times New Roman" w:hAnsi="Times New Roman" w:cs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1B6D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6D4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44BCD" w:rsidRPr="001B6D40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D40">
        <w:rPr>
          <w:rFonts w:ascii="Times New Roman" w:hAnsi="Times New Roman" w:cs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1B6D40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1B6D40">
        <w:rPr>
          <w:rFonts w:ascii="Times New Roman" w:hAnsi="Times New Roman" w:cs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544BCD" w:rsidRPr="001B6D40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D40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</w:t>
      </w:r>
      <w:r w:rsidRPr="001B6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 и практической части. </w:t>
      </w:r>
    </w:p>
    <w:p w:rsidR="00A10ACF" w:rsidRPr="001B6D40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D40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 по дисциплине «</w:t>
      </w:r>
      <w:r w:rsidR="00040108">
        <w:rPr>
          <w:rFonts w:ascii="Times New Roman" w:hAnsi="Times New Roman" w:cs="Times New Roman"/>
          <w:color w:val="000000" w:themeColor="text1"/>
          <w:sz w:val="24"/>
          <w:szCs w:val="24"/>
        </w:rPr>
        <w:t>Гимнастика</w:t>
      </w:r>
      <w:r w:rsidRPr="001B6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проводится в форме зачета. </w:t>
      </w:r>
    </w:p>
    <w:p w:rsidR="00544BCD" w:rsidRPr="001B6D40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D40">
        <w:rPr>
          <w:rFonts w:ascii="Times New Roman" w:hAnsi="Times New Roman" w:cs="Times New Roman"/>
          <w:color w:val="000000" w:themeColor="text1"/>
          <w:sz w:val="24"/>
          <w:szCs w:val="24"/>
        </w:rPr>
        <w:t>В табл. 2 приведено весовое распределение баллов и шкала</w:t>
      </w:r>
      <w:r w:rsidRPr="001B6D40">
        <w:rPr>
          <w:rFonts w:ascii="Times New Roman" w:hAnsi="Times New Roman" w:cs="Times New Roman"/>
          <w:sz w:val="24"/>
          <w:szCs w:val="24"/>
        </w:rPr>
        <w:t xml:space="preserve"> оценивания по видам контрольных мероприятий. </w:t>
      </w:r>
    </w:p>
    <w:p w:rsidR="00544BCD" w:rsidRPr="001B6D40" w:rsidRDefault="00544BCD" w:rsidP="00544BCD">
      <w:pPr>
        <w:tabs>
          <w:tab w:val="num" w:pos="0"/>
        </w:tabs>
        <w:jc w:val="both"/>
        <w:rPr>
          <w:sz w:val="24"/>
          <w:szCs w:val="24"/>
        </w:rPr>
      </w:pPr>
    </w:p>
    <w:p w:rsidR="00544BCD" w:rsidRPr="001B6D40" w:rsidRDefault="00544BCD" w:rsidP="00544BCD">
      <w:pPr>
        <w:ind w:firstLine="709"/>
        <w:jc w:val="both"/>
        <w:rPr>
          <w:sz w:val="24"/>
          <w:szCs w:val="24"/>
        </w:rPr>
      </w:pPr>
      <w:r w:rsidRPr="001B6D40">
        <w:rPr>
          <w:sz w:val="24"/>
          <w:szCs w:val="24"/>
        </w:rPr>
        <w:t>Таблица 2  Весовое распределение баллов и шкала оценивания по видам контрольных мероприятий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2"/>
        <w:gridCol w:w="1134"/>
        <w:gridCol w:w="1134"/>
        <w:gridCol w:w="1134"/>
        <w:gridCol w:w="1134"/>
        <w:gridCol w:w="1560"/>
        <w:gridCol w:w="1559"/>
      </w:tblGrid>
      <w:tr w:rsidR="00544BCD" w:rsidRPr="001B6D40" w:rsidTr="00544BCD"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Текущий контроль</w:t>
            </w: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(50 баллов</w:t>
            </w:r>
            <w:r w:rsidRPr="001B6D40">
              <w:rPr>
                <w:rStyle w:val="a7"/>
                <w:sz w:val="24"/>
                <w:szCs w:val="24"/>
              </w:rPr>
              <w:footnoteReference w:id="5"/>
            </w:r>
            <w:r w:rsidRPr="001B6D40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Промежуточная аттестация</w:t>
            </w: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 xml:space="preserve">Итоговое количество баллов по </w:t>
            </w:r>
            <w:proofErr w:type="spellStart"/>
            <w:proofErr w:type="gramStart"/>
            <w:r w:rsidRPr="001B6D40">
              <w:rPr>
                <w:sz w:val="24"/>
                <w:szCs w:val="24"/>
              </w:rPr>
              <w:t>результа</w:t>
            </w:r>
            <w:proofErr w:type="spellEnd"/>
            <w:r w:rsidRPr="001B6D40">
              <w:rPr>
                <w:sz w:val="24"/>
                <w:szCs w:val="24"/>
              </w:rPr>
              <w:t>-там</w:t>
            </w:r>
            <w:proofErr w:type="gramEnd"/>
            <w:r w:rsidRPr="001B6D40">
              <w:rPr>
                <w:sz w:val="24"/>
                <w:szCs w:val="24"/>
              </w:rPr>
              <w:t xml:space="preserve"> текущего контроля и промежуточной аттестации</w:t>
            </w:r>
          </w:p>
        </w:tc>
      </w:tr>
      <w:tr w:rsidR="00544BCD" w:rsidRPr="001B6D40" w:rsidTr="00544BC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B6D40" w:rsidRDefault="00544B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B6D40" w:rsidRDefault="00544BCD">
            <w:pPr>
              <w:rPr>
                <w:sz w:val="24"/>
                <w:szCs w:val="24"/>
              </w:rPr>
            </w:pPr>
          </w:p>
        </w:tc>
      </w:tr>
      <w:tr w:rsidR="00544BCD" w:rsidRPr="001B6D40" w:rsidTr="00544B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Лекцион</w:t>
            </w:r>
            <w:r w:rsidRPr="001B6D40">
              <w:rPr>
                <w:sz w:val="24"/>
                <w:szCs w:val="24"/>
              </w:rPr>
              <w:lastRenderedPageBreak/>
              <w:t>ные занятия (</w:t>
            </w:r>
            <w:r w:rsidRPr="001B6D40">
              <w:rPr>
                <w:sz w:val="24"/>
                <w:szCs w:val="24"/>
                <w:lang w:val="en-US"/>
              </w:rPr>
              <w:t>X</w:t>
            </w:r>
            <w:r w:rsidRPr="001B6D40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lastRenderedPageBreak/>
              <w:t>Практи</w:t>
            </w:r>
            <w:r w:rsidRPr="001B6D40">
              <w:rPr>
                <w:color w:val="000000" w:themeColor="text1"/>
                <w:sz w:val="24"/>
                <w:szCs w:val="24"/>
              </w:rPr>
              <w:lastRenderedPageBreak/>
              <w:t>ческие занятия (</w:t>
            </w:r>
            <w:r w:rsidRPr="001B6D40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1B6D40">
              <w:rPr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1B6D4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lastRenderedPageBreak/>
              <w:t>Лаборат</w:t>
            </w:r>
            <w:r w:rsidRPr="001B6D40">
              <w:rPr>
                <w:color w:val="000000" w:themeColor="text1"/>
                <w:sz w:val="24"/>
                <w:szCs w:val="24"/>
              </w:rPr>
              <w:lastRenderedPageBreak/>
              <w:t>орные занятия (</w:t>
            </w:r>
            <w:r w:rsidRPr="001B6D40">
              <w:rPr>
                <w:color w:val="000000" w:themeColor="text1"/>
                <w:sz w:val="24"/>
                <w:szCs w:val="24"/>
                <w:lang w:val="en-US"/>
              </w:rPr>
              <w:t>Z</w:t>
            </w:r>
            <w:r w:rsidRPr="001B6D40">
              <w:rPr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1B6D4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lastRenderedPageBreak/>
              <w:t>Лекцион</w:t>
            </w:r>
            <w:r w:rsidRPr="001B6D40">
              <w:rPr>
                <w:color w:val="000000" w:themeColor="text1"/>
                <w:sz w:val="24"/>
                <w:szCs w:val="24"/>
              </w:rPr>
              <w:lastRenderedPageBreak/>
              <w:t>ные занятия (</w:t>
            </w:r>
            <w:r w:rsidRPr="001B6D40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1B6D40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1B6D4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lastRenderedPageBreak/>
              <w:t>Практич</w:t>
            </w:r>
            <w:r w:rsidRPr="001B6D40">
              <w:rPr>
                <w:color w:val="000000" w:themeColor="text1"/>
                <w:sz w:val="24"/>
                <w:szCs w:val="24"/>
              </w:rPr>
              <w:lastRenderedPageBreak/>
              <w:t>еские занятия (</w:t>
            </w:r>
            <w:r w:rsidRPr="001B6D40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1B6D40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1B6D4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lastRenderedPageBreak/>
              <w:t>Лаборат</w:t>
            </w:r>
            <w:r w:rsidRPr="001B6D40">
              <w:rPr>
                <w:color w:val="000000" w:themeColor="text1"/>
                <w:sz w:val="24"/>
                <w:szCs w:val="24"/>
              </w:rPr>
              <w:lastRenderedPageBreak/>
              <w:t>орные занятия (</w:t>
            </w:r>
            <w:r w:rsidRPr="001B6D40">
              <w:rPr>
                <w:color w:val="000000" w:themeColor="text1"/>
                <w:sz w:val="24"/>
                <w:szCs w:val="24"/>
                <w:lang w:val="en-US"/>
              </w:rPr>
              <w:t>Z</w:t>
            </w:r>
            <w:r w:rsidRPr="001B6D40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1B6D4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lastRenderedPageBreak/>
              <w:t>от 0 до 50 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lastRenderedPageBreak/>
              <w:t xml:space="preserve">Менее 41 </w:t>
            </w:r>
            <w:r w:rsidRPr="001B6D40">
              <w:rPr>
                <w:sz w:val="24"/>
                <w:szCs w:val="24"/>
              </w:rPr>
              <w:lastRenderedPageBreak/>
              <w:t xml:space="preserve">балла – </w:t>
            </w:r>
            <w:r w:rsidRPr="001B6D40">
              <w:rPr>
                <w:sz w:val="24"/>
                <w:szCs w:val="24"/>
              </w:rPr>
              <w:br/>
              <w:t xml:space="preserve">не зачтено; </w:t>
            </w: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Более 41 балла – зачтено</w:t>
            </w:r>
          </w:p>
        </w:tc>
      </w:tr>
      <w:tr w:rsidR="00544BCD" w:rsidRPr="001B6D40" w:rsidTr="00544B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F25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B6D40">
              <w:rPr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F255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B6D40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F255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B6D40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F255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B6D40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B6D40" w:rsidRDefault="00544B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B6D40" w:rsidRDefault="00544BCD">
            <w:pPr>
              <w:rPr>
                <w:sz w:val="24"/>
                <w:szCs w:val="24"/>
              </w:rPr>
            </w:pPr>
          </w:p>
        </w:tc>
      </w:tr>
      <w:tr w:rsidR="00544BCD" w:rsidRPr="001B6D40" w:rsidTr="00544BC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1B6D40">
              <w:rPr>
                <w:sz w:val="24"/>
                <w:szCs w:val="24"/>
              </w:rPr>
              <w:t xml:space="preserve">Сумма баллов за 1 блок =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 xml:space="preserve">Сумма баллов за 2 блок = </w:t>
            </w: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B6D40" w:rsidRDefault="00544B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B6D40" w:rsidRDefault="00544BCD">
            <w:pPr>
              <w:rPr>
                <w:sz w:val="24"/>
                <w:szCs w:val="24"/>
              </w:rPr>
            </w:pPr>
          </w:p>
        </w:tc>
      </w:tr>
    </w:tbl>
    <w:p w:rsidR="00544BCD" w:rsidRPr="001B6D40" w:rsidRDefault="00544BCD" w:rsidP="00A10ACF">
      <w:pPr>
        <w:tabs>
          <w:tab w:val="num" w:pos="0"/>
        </w:tabs>
        <w:jc w:val="both"/>
        <w:rPr>
          <w:sz w:val="24"/>
          <w:szCs w:val="24"/>
        </w:rPr>
      </w:pPr>
    </w:p>
    <w:p w:rsidR="00544BCD" w:rsidRPr="001B6D40" w:rsidRDefault="00544BCD" w:rsidP="00544BCD">
      <w:pPr>
        <w:ind w:right="-428" w:firstLine="708"/>
        <w:jc w:val="both"/>
        <w:rPr>
          <w:sz w:val="24"/>
          <w:szCs w:val="24"/>
        </w:rPr>
      </w:pPr>
      <w:r w:rsidRPr="001B6D40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544BCD" w:rsidRPr="001B6D40" w:rsidRDefault="00544BCD" w:rsidP="00544BCD">
      <w:pPr>
        <w:ind w:right="-428" w:firstLine="708"/>
        <w:jc w:val="center"/>
        <w:rPr>
          <w:sz w:val="24"/>
          <w:szCs w:val="24"/>
        </w:rPr>
      </w:pPr>
      <w:r w:rsidRPr="001B6D40">
        <w:rPr>
          <w:sz w:val="24"/>
          <w:szCs w:val="24"/>
        </w:rPr>
        <w:t>Таблица 3– Распределение баллов по дисциплине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975"/>
        <w:gridCol w:w="2693"/>
      </w:tblGrid>
      <w:tr w:rsidR="00544BCD" w:rsidRPr="001B6D40" w:rsidTr="00544BCD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pStyle w:val="11"/>
              <w:jc w:val="center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1B6D40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6D40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544BCD" w:rsidRPr="001B6D40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44BCD" w:rsidRPr="001B6D40" w:rsidTr="00544BCD">
        <w:trPr>
          <w:cantSplit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B6D40" w:rsidRDefault="00544BCD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6D40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6D40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544BCD" w:rsidRPr="001B6D40" w:rsidTr="00544BCD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B6D40">
              <w:rPr>
                <w:i/>
                <w:iCs/>
                <w:color w:val="000000" w:themeColor="text1"/>
                <w:sz w:val="24"/>
                <w:szCs w:val="24"/>
              </w:rPr>
              <w:t>Текущий контроль (50 баллов)</w:t>
            </w:r>
          </w:p>
        </w:tc>
      </w:tr>
      <w:tr w:rsidR="00544BCD" w:rsidRPr="001B6D40" w:rsidTr="00544BCD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pStyle w:val="11"/>
              <w:ind w:firstLine="0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F255E0">
            <w:pPr>
              <w:pStyle w:val="1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1B6D40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F255E0">
            <w:pPr>
              <w:pStyle w:val="1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1B6D40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544BCD" w:rsidRPr="001B6D40" w:rsidTr="00544BCD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pStyle w:val="11"/>
              <w:ind w:firstLine="0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F255E0">
            <w:pPr>
              <w:pStyle w:val="1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1B6D40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F255E0">
            <w:pPr>
              <w:pStyle w:val="1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1B6D40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544BCD" w:rsidRPr="001B6D40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pStyle w:val="11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B6D40">
              <w:rPr>
                <w:i/>
                <w:iCs/>
                <w:color w:val="000000" w:themeColor="text1"/>
                <w:sz w:val="24"/>
                <w:szCs w:val="24"/>
              </w:rPr>
              <w:t>Промежуточная аттестация (50 баллов)</w:t>
            </w:r>
          </w:p>
        </w:tc>
      </w:tr>
      <w:tr w:rsidR="00544BCD" w:rsidRPr="001B6D40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 w:rsidP="0088786D">
            <w:pPr>
              <w:pStyle w:val="11"/>
              <w:ind w:firstLine="0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t>Зачет по дисциплине «</w:t>
            </w:r>
            <w:r w:rsidR="00C209B4" w:rsidRPr="00C209B4">
              <w:rPr>
                <w:color w:val="000000" w:themeColor="text1"/>
                <w:sz w:val="24"/>
                <w:szCs w:val="24"/>
              </w:rPr>
              <w:t>Адаптивная физическая культура</w:t>
            </w:r>
            <w:r w:rsidRPr="001B6D40">
              <w:rPr>
                <w:color w:val="000000" w:themeColor="text1"/>
                <w:sz w:val="24"/>
                <w:szCs w:val="24"/>
              </w:rPr>
              <w:t xml:space="preserve">» проводится в </w:t>
            </w:r>
            <w:r w:rsidR="00595110">
              <w:rPr>
                <w:color w:val="000000" w:themeColor="text1"/>
                <w:sz w:val="24"/>
                <w:szCs w:val="24"/>
              </w:rPr>
              <w:t xml:space="preserve">виде </w:t>
            </w:r>
            <w:r w:rsidR="0088786D">
              <w:rPr>
                <w:color w:val="000000" w:themeColor="text1"/>
                <w:sz w:val="24"/>
                <w:szCs w:val="24"/>
              </w:rPr>
              <w:t>устного опроса</w:t>
            </w:r>
            <w:r w:rsidRPr="001B6D4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44BCD" w:rsidRPr="001B6D40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1B6D40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544BCD" w:rsidRPr="001B6D40" w:rsidRDefault="00544BCD" w:rsidP="00544BC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1B6D40">
        <w:rPr>
          <w:color w:val="000000" w:themeColor="text1"/>
          <w:sz w:val="24"/>
          <w:szCs w:val="24"/>
          <w:lang w:eastAsia="en-US"/>
        </w:rPr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:rsidR="00544BCD" w:rsidRPr="001B6D40" w:rsidRDefault="00544BCD" w:rsidP="00544BCD">
      <w:pPr>
        <w:ind w:firstLine="709"/>
        <w:jc w:val="both"/>
        <w:rPr>
          <w:i/>
          <w:iCs/>
          <w:color w:val="000000" w:themeColor="text1"/>
          <w:sz w:val="24"/>
          <w:szCs w:val="24"/>
          <w:lang w:eastAsia="en-US"/>
        </w:rPr>
      </w:pPr>
      <w:r w:rsidRPr="001B6D40">
        <w:rPr>
          <w:i/>
          <w:iCs/>
          <w:color w:val="000000" w:themeColor="text1"/>
          <w:sz w:val="24"/>
          <w:szCs w:val="24"/>
          <w:lang w:eastAsia="en-US"/>
        </w:rPr>
        <w:t xml:space="preserve">Оценка «зачтено» выставляется на зачете </w:t>
      </w:r>
      <w:r w:rsidRPr="001B6D40">
        <w:rPr>
          <w:color w:val="000000" w:themeColor="text1"/>
          <w:sz w:val="24"/>
          <w:szCs w:val="24"/>
          <w:lang w:eastAsia="en-US"/>
        </w:rPr>
        <w:t>обучающимся</w:t>
      </w:r>
      <w:r w:rsidRPr="001B6D40">
        <w:rPr>
          <w:i/>
          <w:iCs/>
          <w:color w:val="000000" w:themeColor="text1"/>
          <w:sz w:val="24"/>
          <w:szCs w:val="24"/>
          <w:lang w:eastAsia="en-US"/>
        </w:rPr>
        <w:t>, если: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color w:val="000000" w:themeColor="text1"/>
          <w:sz w:val="24"/>
          <w:szCs w:val="24"/>
          <w:lang w:eastAsia="en-US"/>
        </w:rPr>
        <w:t xml:space="preserve">- </w:t>
      </w:r>
      <w:proofErr w:type="gramStart"/>
      <w:r w:rsidRPr="001B6D40">
        <w:rPr>
          <w:color w:val="000000" w:themeColor="text1"/>
          <w:sz w:val="24"/>
          <w:szCs w:val="24"/>
          <w:lang w:eastAsia="en-US"/>
        </w:rPr>
        <w:t>обучающийся</w:t>
      </w:r>
      <w:proofErr w:type="gramEnd"/>
      <w:r w:rsidRPr="001B6D40">
        <w:rPr>
          <w:color w:val="000000" w:themeColor="text1"/>
          <w:sz w:val="24"/>
          <w:szCs w:val="24"/>
          <w:lang w:eastAsia="en-US"/>
        </w:rPr>
        <w:t xml:space="preserve"> набрал</w:t>
      </w:r>
      <w:r w:rsidRPr="001B6D40">
        <w:rPr>
          <w:sz w:val="24"/>
          <w:szCs w:val="24"/>
          <w:lang w:eastAsia="en-US"/>
        </w:rPr>
        <w:t xml:space="preserve"> по текущему контролю необходимые и достаточные баллы для выставления оценки автоматом;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1B6D40">
        <w:rPr>
          <w:sz w:val="24"/>
          <w:szCs w:val="24"/>
          <w:lang w:eastAsia="en-US"/>
        </w:rPr>
        <w:t>задания</w:t>
      </w:r>
      <w:proofErr w:type="gramEnd"/>
      <w:r w:rsidRPr="001B6D40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- </w:t>
      </w:r>
      <w:proofErr w:type="gramStart"/>
      <w:r w:rsidRPr="001B6D40">
        <w:rPr>
          <w:sz w:val="24"/>
          <w:szCs w:val="24"/>
          <w:lang w:eastAsia="en-US"/>
        </w:rPr>
        <w:t>обучающийся</w:t>
      </w:r>
      <w:proofErr w:type="gramEnd"/>
      <w:r w:rsidRPr="001B6D40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1B6D40">
        <w:rPr>
          <w:sz w:val="24"/>
          <w:szCs w:val="24"/>
          <w:lang w:eastAsia="en-US"/>
        </w:rPr>
        <w:t>обучающийся</w:t>
      </w:r>
      <w:proofErr w:type="gramEnd"/>
      <w:r w:rsidRPr="001B6D40">
        <w:rPr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Оценка «не зачтено»  ставится на зачете </w:t>
      </w:r>
      <w:proofErr w:type="gramStart"/>
      <w:r w:rsidRPr="001B6D40">
        <w:rPr>
          <w:sz w:val="24"/>
          <w:szCs w:val="24"/>
          <w:lang w:eastAsia="en-US"/>
        </w:rPr>
        <w:t>обучающийся</w:t>
      </w:r>
      <w:proofErr w:type="gramEnd"/>
      <w:r w:rsidRPr="001B6D40">
        <w:rPr>
          <w:sz w:val="24"/>
          <w:szCs w:val="24"/>
          <w:lang w:eastAsia="en-US"/>
        </w:rPr>
        <w:t>, если: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- </w:t>
      </w:r>
      <w:proofErr w:type="gramStart"/>
      <w:r w:rsidRPr="001B6D40">
        <w:rPr>
          <w:sz w:val="24"/>
          <w:szCs w:val="24"/>
          <w:lang w:eastAsia="en-US"/>
        </w:rPr>
        <w:t>обучающийся</w:t>
      </w:r>
      <w:proofErr w:type="gramEnd"/>
      <w:r w:rsidRPr="001B6D40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практической работы, не ориентируется в практический ситуации</w:t>
      </w:r>
      <w:r w:rsidRPr="001B6D40">
        <w:rPr>
          <w:iCs/>
          <w:sz w:val="24"/>
          <w:szCs w:val="24"/>
          <w:lang w:eastAsia="en-US"/>
        </w:rPr>
        <w:t>;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lastRenderedPageBreak/>
        <w:t xml:space="preserve">- имеются систематические пропуски </w:t>
      </w:r>
      <w:proofErr w:type="gramStart"/>
      <w:r w:rsidRPr="001B6D40">
        <w:rPr>
          <w:sz w:val="24"/>
          <w:szCs w:val="24"/>
          <w:lang w:eastAsia="en-US"/>
        </w:rPr>
        <w:t>обучающийся</w:t>
      </w:r>
      <w:proofErr w:type="gramEnd"/>
      <w:r w:rsidRPr="001B6D40">
        <w:rPr>
          <w:sz w:val="24"/>
          <w:szCs w:val="24"/>
          <w:lang w:eastAsia="en-US"/>
        </w:rPr>
        <w:t xml:space="preserve"> лекционных и лабораторных занятий по неуважительным причинам;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1B6D40">
        <w:rPr>
          <w:sz w:val="24"/>
          <w:szCs w:val="24"/>
          <w:lang w:eastAsia="en-US"/>
        </w:rPr>
        <w:t>обучающийся</w:t>
      </w:r>
      <w:proofErr w:type="gramEnd"/>
      <w:r w:rsidRPr="001B6D40">
        <w:rPr>
          <w:sz w:val="24"/>
          <w:szCs w:val="24"/>
          <w:lang w:eastAsia="en-US"/>
        </w:rPr>
        <w:t xml:space="preserve"> набрал недостаточные для допуска к экзамену (зачету) баллы;</w:t>
      </w:r>
    </w:p>
    <w:p w:rsidR="00544BCD" w:rsidRPr="001B6D40" w:rsidRDefault="00544BCD" w:rsidP="00544BCD">
      <w:pPr>
        <w:ind w:firstLine="708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>- вовремя не подготовил отчет по практическим работам, предусмотренным РПД.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>Компетенци</w:t>
      </w:r>
      <w:proofErr w:type="gramStart"/>
      <w:r w:rsidRPr="001B6D40">
        <w:rPr>
          <w:sz w:val="24"/>
          <w:szCs w:val="24"/>
          <w:lang w:eastAsia="en-US"/>
        </w:rPr>
        <w:t>я(</w:t>
      </w:r>
      <w:proofErr w:type="gramEnd"/>
      <w:r w:rsidRPr="001B6D40">
        <w:rPr>
          <w:sz w:val="24"/>
          <w:szCs w:val="24"/>
          <w:lang w:eastAsia="en-US"/>
        </w:rPr>
        <w:t>и) или ее часть (и) не сформированы.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B6D40" w:rsidRDefault="00544BCD" w:rsidP="00544BCD">
      <w:pPr>
        <w:ind w:left="708"/>
        <w:jc w:val="both"/>
        <w:rPr>
          <w:b/>
          <w:bCs/>
          <w:color w:val="000000" w:themeColor="text1"/>
          <w:sz w:val="24"/>
          <w:szCs w:val="24"/>
        </w:rPr>
      </w:pPr>
      <w:r w:rsidRPr="001B6D40">
        <w:rPr>
          <w:b/>
          <w:bCs/>
          <w:sz w:val="24"/>
          <w:szCs w:val="24"/>
        </w:rPr>
        <w:t xml:space="preserve">1.3 Методические материалы, определяющие процедуры </w:t>
      </w:r>
      <w:r w:rsidRPr="001B6D40">
        <w:rPr>
          <w:b/>
          <w:bCs/>
          <w:color w:val="000000" w:themeColor="text1"/>
          <w:sz w:val="24"/>
          <w:szCs w:val="24"/>
        </w:rPr>
        <w:t>оценивания знаний, умений, навыков и (или) опыта деятельности</w:t>
      </w:r>
    </w:p>
    <w:p w:rsidR="00544BCD" w:rsidRPr="001B6D40" w:rsidRDefault="00544BCD" w:rsidP="00544BC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1B6D40">
        <w:rPr>
          <w:color w:val="000000" w:themeColor="text1"/>
          <w:sz w:val="24"/>
          <w:szCs w:val="24"/>
          <w:lang w:eastAsia="en-US"/>
        </w:rPr>
        <w:t>Практическая работа в форме отчета</w:t>
      </w:r>
      <w:r w:rsidRPr="001B6D40">
        <w:rPr>
          <w:color w:val="000000" w:themeColor="text1"/>
          <w:sz w:val="24"/>
          <w:szCs w:val="24"/>
        </w:rPr>
        <w:t>, защита отчета по контрольным вопросам к практической работе в форме собеседования.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color w:val="000000" w:themeColor="text1"/>
          <w:sz w:val="24"/>
          <w:szCs w:val="24"/>
          <w:lang w:eastAsia="en-US"/>
        </w:rPr>
        <w:t>Практическая работа – это</w:t>
      </w:r>
      <w:r w:rsidRPr="001B6D40">
        <w:rPr>
          <w:sz w:val="24"/>
          <w:szCs w:val="24"/>
          <w:lang w:eastAsia="en-US"/>
        </w:rPr>
        <w:t xml:space="preserve"> один из основных видов работы обучающихся и важный этап их профессиональной подготовки. </w:t>
      </w:r>
      <w:proofErr w:type="gramStart"/>
      <w:r w:rsidRPr="001B6D40">
        <w:rPr>
          <w:sz w:val="24"/>
          <w:szCs w:val="24"/>
          <w:lang w:eastAsia="en-US"/>
        </w:rPr>
        <w:t>Основными целями практической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</w:t>
      </w:r>
      <w:proofErr w:type="gramEnd"/>
      <w:r w:rsidRPr="001B6D40">
        <w:rPr>
          <w:sz w:val="24"/>
          <w:szCs w:val="24"/>
          <w:lang w:eastAsia="en-US"/>
        </w:rPr>
        <w:t xml:space="preserve"> Обучающийся, со своей стороны, при выполнении практической работы должен показать умение работать с литературой, давать сравнительный анализ известных экспериментальных данных по теме практической работы, обрабатывать массив экспериментальных данных и, главное, – правильно интерпретировать полученные результаты.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Студентам в процессе оформления отчета практической работы необходимо выполнить ряд требований: 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 1. Отчеты по практическим работам оформляются в стандартной тетради (12-18 листов).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>2. Текст должен быть написан грамотно от руки. Все поля по 2 см.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3. Таблицы с исходной информацией должны иметь концевые (в конце отчета в виде отдельного списка) ссылки на источники информации, откуда эта информация получена. Все таблицы должны быть пронумерованы и иметь названия; 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4. Все части работы необходимо озаглавить, станицы – пронумеровать (нумерация отдельная по каждой практической работе); 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5. Полученные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 w:rsidRPr="001B6D40">
        <w:rPr>
          <w:sz w:val="24"/>
          <w:szCs w:val="24"/>
          <w:lang w:val="en-US" w:eastAsia="en-US"/>
        </w:rPr>
        <w:t>Y</w:t>
      </w:r>
      <w:r w:rsidRPr="001B6D40">
        <w:rPr>
          <w:sz w:val="24"/>
          <w:szCs w:val="24"/>
          <w:lang w:eastAsia="en-US"/>
        </w:rPr>
        <w:t>(</w:t>
      </w:r>
      <w:r w:rsidRPr="001B6D40">
        <w:rPr>
          <w:sz w:val="24"/>
          <w:szCs w:val="24"/>
          <w:lang w:val="en-US" w:eastAsia="en-US"/>
        </w:rPr>
        <w:t>X</w:t>
      </w:r>
      <w:r w:rsidRPr="001B6D40">
        <w:rPr>
          <w:sz w:val="24"/>
          <w:szCs w:val="24"/>
          <w:lang w:eastAsia="en-US"/>
        </w:rPr>
        <w:t xml:space="preserve">)  с указанием погрешности, проводится их анализ и описание. Работа обязательно должна иметь выводы, сформулированные по </w:t>
      </w:r>
      <w:r w:rsidRPr="001B6D40">
        <w:rPr>
          <w:i/>
          <w:iCs/>
          <w:sz w:val="24"/>
          <w:szCs w:val="24"/>
          <w:u w:val="single"/>
          <w:lang w:eastAsia="en-US"/>
        </w:rPr>
        <w:t>результатам</w:t>
      </w:r>
      <w:r w:rsidRPr="001B6D40">
        <w:rPr>
          <w:sz w:val="24"/>
          <w:szCs w:val="24"/>
          <w:lang w:eastAsia="en-US"/>
        </w:rPr>
        <w:t xml:space="preserve">. </w:t>
      </w:r>
    </w:p>
    <w:p w:rsidR="00544BCD" w:rsidRPr="001B6D40" w:rsidRDefault="00544BCD" w:rsidP="00544BC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6. </w:t>
      </w:r>
      <w:proofErr w:type="gramStart"/>
      <w:r w:rsidRPr="001B6D40">
        <w:rPr>
          <w:sz w:val="24"/>
          <w:szCs w:val="24"/>
          <w:lang w:eastAsia="en-US"/>
        </w:rPr>
        <w:t xml:space="preserve">Работа должна заканчиваться списком использованных источников в соответствии с порядком упоминания в тексте с указанием: для книг автора, названия литературного источника, города, издательства, года издания, количества страниц; для журнальных статей: авторы, название, журнал, год издания, </w:t>
      </w:r>
      <w:r w:rsidRPr="001B6D40">
        <w:rPr>
          <w:color w:val="000000" w:themeColor="text1"/>
          <w:sz w:val="24"/>
          <w:szCs w:val="24"/>
          <w:lang w:eastAsia="en-US"/>
        </w:rPr>
        <w:t xml:space="preserve">том, номер, страницы. </w:t>
      </w:r>
      <w:proofErr w:type="gramEnd"/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color w:val="000000" w:themeColor="text1"/>
          <w:sz w:val="24"/>
          <w:szCs w:val="24"/>
          <w:lang w:eastAsia="en-US"/>
        </w:rPr>
        <w:t>7. Практической работой предусмотрены краткие ответы на контрольные вопросы в письменном виде после отчета о выполнении работы, которые могут быть по решению преподавателя</w:t>
      </w:r>
      <w:r w:rsidRPr="001B6D40">
        <w:rPr>
          <w:sz w:val="24"/>
          <w:szCs w:val="24"/>
          <w:lang w:eastAsia="en-US"/>
        </w:rPr>
        <w:t xml:space="preserve"> использованы в ходе собеседования.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B6D40" w:rsidRDefault="00544BCD" w:rsidP="00544BCD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1B6D40">
        <w:rPr>
          <w:b/>
          <w:bCs/>
          <w:sz w:val="24"/>
          <w:szCs w:val="24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</w:t>
      </w:r>
      <w:r w:rsidRPr="001B6D40">
        <w:rPr>
          <w:b/>
          <w:bCs/>
          <w:color w:val="000000" w:themeColor="text1"/>
          <w:sz w:val="24"/>
          <w:szCs w:val="24"/>
        </w:rPr>
        <w:t xml:space="preserve">программы  </w:t>
      </w:r>
    </w:p>
    <w:p w:rsidR="00A10ACF" w:rsidRPr="001B6D40" w:rsidRDefault="00A10ACF" w:rsidP="00544BCD">
      <w:pPr>
        <w:ind w:firstLine="709"/>
        <w:jc w:val="both"/>
        <w:rPr>
          <w:color w:val="000000" w:themeColor="text1"/>
          <w:sz w:val="24"/>
          <w:szCs w:val="24"/>
        </w:rPr>
      </w:pPr>
    </w:p>
    <w:p w:rsidR="00544BCD" w:rsidRPr="001B6D40" w:rsidRDefault="00544BCD" w:rsidP="00544BCD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1B6D40">
        <w:rPr>
          <w:b/>
          <w:bCs/>
          <w:color w:val="000000" w:themeColor="text1"/>
          <w:sz w:val="24"/>
          <w:szCs w:val="24"/>
        </w:rPr>
        <w:t>2.1 Задания для оценивания результатов обучения в виде знаний</w:t>
      </w:r>
    </w:p>
    <w:p w:rsidR="00544BCD" w:rsidRPr="001B6D40" w:rsidRDefault="00544BCD" w:rsidP="00544BCD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5B075D" w:rsidRPr="00277039" w:rsidRDefault="005B075D" w:rsidP="005B075D">
      <w:pPr>
        <w:jc w:val="center"/>
        <w:rPr>
          <w:sz w:val="22"/>
          <w:szCs w:val="22"/>
        </w:rPr>
      </w:pPr>
      <w:r w:rsidRPr="00277039">
        <w:rPr>
          <w:sz w:val="22"/>
          <w:szCs w:val="22"/>
        </w:rPr>
        <w:t xml:space="preserve">Контрольные нормативы для проведения текущего контроля и промежуточной </w:t>
      </w:r>
      <w:proofErr w:type="spellStart"/>
      <w:r w:rsidRPr="00277039">
        <w:rPr>
          <w:sz w:val="22"/>
          <w:szCs w:val="22"/>
        </w:rPr>
        <w:t>атестации</w:t>
      </w:r>
      <w:proofErr w:type="spellEnd"/>
      <w:r w:rsidRPr="00277039">
        <w:rPr>
          <w:sz w:val="22"/>
          <w:szCs w:val="22"/>
        </w:rPr>
        <w:t xml:space="preserve"> по итогам освоения дисциплины</w:t>
      </w:r>
    </w:p>
    <w:p w:rsidR="005B075D" w:rsidRDefault="005B075D" w:rsidP="005B075D">
      <w:pPr>
        <w:jc w:val="center"/>
        <w:rPr>
          <w:color w:val="000000" w:themeColor="text1"/>
          <w:sz w:val="24"/>
          <w:szCs w:val="24"/>
        </w:rPr>
      </w:pPr>
    </w:p>
    <w:p w:rsidR="0088786D" w:rsidRDefault="0088786D" w:rsidP="0088786D">
      <w:pPr>
        <w:pStyle w:val="a3"/>
        <w:shd w:val="clear" w:color="auto" w:fill="FFFFFF"/>
        <w:spacing w:before="0" w:after="0" w:line="509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Вопросы к зачету по дисциплине АФК</w:t>
      </w:r>
    </w:p>
    <w:p w:rsidR="0088786D" w:rsidRDefault="0088786D" w:rsidP="0088786D">
      <w:pPr>
        <w:pStyle w:val="a3"/>
        <w:shd w:val="clear" w:color="auto" w:fill="FFFFFF"/>
        <w:spacing w:before="0" w:after="0" w:line="509" w:lineRule="atLeast"/>
        <w:textAlignment w:val="baseline"/>
        <w:rPr>
          <w:color w:val="000000"/>
        </w:rPr>
      </w:pP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1.Адаптивная физическая культура, как научная дисциплина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2.Виды адаптивной физической культуры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3.Спортсмены России в мировом спортивном движении инвалидов.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4.Участие российских </w:t>
      </w:r>
      <w:proofErr w:type="spellStart"/>
      <w:r>
        <w:rPr>
          <w:sz w:val="24"/>
          <w:szCs w:val="24"/>
        </w:rPr>
        <w:t>спорсменов</w:t>
      </w:r>
      <w:proofErr w:type="spellEnd"/>
      <w:r>
        <w:rPr>
          <w:sz w:val="24"/>
          <w:szCs w:val="24"/>
        </w:rPr>
        <w:t>-инвалидов различных нозологических групп в международных соревнованиях. Наиболее значимые результаты.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5.Спортсмены-инвалиды России в соревнованиях </w:t>
      </w:r>
      <w:proofErr w:type="spellStart"/>
      <w:r>
        <w:rPr>
          <w:sz w:val="24"/>
          <w:szCs w:val="24"/>
        </w:rPr>
        <w:t>паралимпийского</w:t>
      </w:r>
      <w:proofErr w:type="spellEnd"/>
      <w:r>
        <w:rPr>
          <w:sz w:val="24"/>
          <w:szCs w:val="24"/>
        </w:rPr>
        <w:t xml:space="preserve"> и Специального Олимпийского движения, в Олимпийских Играх глухих.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6.Организация адаптивной физической культуры в Российской Федерации и мировом сообществе.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7.Государственные органы управления физической культурой и их взаимодействие с государственными органами управления образованием, здравоохранением, социальной защиты инвалидов и других госструктур, занимающихся проблемами данной категории населения в нашей стране.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8.Нормативно-правовые документы, регламентирующие физкультурно-оздоровительную и спортивную деятельность лиц с отклонениями в состоянии здоровья (включая инвалидов).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9.Общественные организации, занимающиеся проблемами инвалидов в нашей стране (ВОИ, ВОГ, ВОС, их региональные представительства), в том числе, проблемами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адаптивной физической культуры. </w:t>
      </w:r>
      <w:proofErr w:type="gramStart"/>
      <w:r>
        <w:rPr>
          <w:sz w:val="24"/>
          <w:szCs w:val="24"/>
        </w:rPr>
        <w:t>Международные общественные организации, занимающиеся проблемами адаптивной физической культуры (образованием, научно-</w:t>
      </w:r>
      <w:proofErr w:type="gramEnd"/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исследовательской деятельностью, спортом, рекреацией).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10.Классификация инвалидов: в зависимости от тяжести заболевания и ограниченности жизнеобеспечения; в зависимости от нозологических признаков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(инвалида по зрению, слуху, с нарушениями речи, опорно-двигательного аппарата, интеллекта и др.). 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11.Типичные нарушения двигательной сферы лиц с поражение опорн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двигательного аппарата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12.Типичные нарушения двигательной сферы лиц с интеллектуальными нарушениями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13.Типичные нарушения двигательной сферы лиц с поражением зрения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14.Типичные нарушения двигательной сферы лиц с поражением слуха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15.Социальные принципы: гуманистической направленности, социализации, непрерывности физкультурного образования, интеграции, приоритетной роли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микросоцииума</w:t>
      </w:r>
      <w:proofErr w:type="spellEnd"/>
      <w:r>
        <w:rPr>
          <w:sz w:val="24"/>
          <w:szCs w:val="24"/>
        </w:rPr>
        <w:t xml:space="preserve"> – их характеристика.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16.Общеметодические принципы: научности, сознательности и активности,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наглядности, доступности, систематичности, прочности – особенности применения в адаптивной физической культуре.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17.Специально-методические принципы: диагностирования, дифференциации и индивидуализации, коррекционно-развивающей направленности, компенсаторной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направленности, учета возрастных особенностей, профилактической направленности, адекватности, оптимальности и вариативности – основные принципы в работе с </w:t>
      </w:r>
      <w:proofErr w:type="gramStart"/>
      <w:r>
        <w:rPr>
          <w:sz w:val="24"/>
          <w:szCs w:val="24"/>
        </w:rPr>
        <w:t>лицами</w:t>
      </w:r>
      <w:proofErr w:type="gramEnd"/>
      <w:r>
        <w:rPr>
          <w:sz w:val="24"/>
          <w:szCs w:val="24"/>
        </w:rPr>
        <w:t xml:space="preserve"> имеющими отклонения в состоянии здоровья и (или) инвалидность.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18.Методы социализации и оптимизации коммуникативной деятельности в адаптивной физической культуре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19.Общепедагогические и другие средства и методы в АФК (вербальные, идеомоторные и </w:t>
      </w:r>
      <w:proofErr w:type="spellStart"/>
      <w:r>
        <w:rPr>
          <w:sz w:val="24"/>
          <w:szCs w:val="24"/>
        </w:rPr>
        <w:t>психорегуляторные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психорегулириющие</w:t>
      </w:r>
      <w:proofErr w:type="spellEnd"/>
      <w:r>
        <w:rPr>
          <w:sz w:val="24"/>
          <w:szCs w:val="24"/>
        </w:rPr>
        <w:t>, наглядные, технические и др.).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20.Средства коррекции основного дефекта, сопутствующих заболеваний и  вторичных отклонений: мышления, памяти, внимания, восприятия, воображения, речи, эмоционально-волевой сферы, зрения, слуха, соматических заболеваний и др.</w:t>
      </w:r>
      <w:proofErr w:type="gramEnd"/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21.Средства коррекции двигательной сферы и основных, жизненно и профессионально важных двигательных действий: осанки, плоскостопия, телосложения;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22.Главная цель адаптивного физического воспитания – максимально возможная коррекция основного дефекта путем применения, средств и методов </w:t>
      </w:r>
      <w:proofErr w:type="gramStart"/>
      <w:r>
        <w:rPr>
          <w:sz w:val="24"/>
          <w:szCs w:val="24"/>
        </w:rPr>
        <w:t>адаптивной</w:t>
      </w:r>
      <w:proofErr w:type="gramEnd"/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23.История возникновения и развития </w:t>
      </w:r>
      <w:proofErr w:type="spellStart"/>
      <w:r>
        <w:rPr>
          <w:sz w:val="24"/>
          <w:szCs w:val="24"/>
        </w:rPr>
        <w:t>Паралимпиады</w:t>
      </w:r>
      <w:proofErr w:type="spellEnd"/>
      <w:r>
        <w:rPr>
          <w:sz w:val="24"/>
          <w:szCs w:val="24"/>
        </w:rPr>
        <w:t>.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24.История возникновения и развития адаптивного спорта глухих.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25.История возникновения и развития Специальной олимпиады.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26.Особенности адаптивного физического воспитания детей с нарушениями опорно-двигательного аппарата.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27.Особенности адаптивного физического воспитания детей с интеллектуальной недостаточностью. 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28.Методы и средства диагностики физических способностей лиц с отклонениями в состоянии здоровья. 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29.Средства коррекции двигательной сферы и основных, жизненно и профессионально важных двигательных действий:  ходьбы, бега, прыжков, лазанья и </w:t>
      </w:r>
      <w:proofErr w:type="spellStart"/>
      <w:r>
        <w:rPr>
          <w:sz w:val="24"/>
          <w:szCs w:val="24"/>
        </w:rPr>
        <w:t>перелазанья</w:t>
      </w:r>
      <w:proofErr w:type="spellEnd"/>
      <w:r>
        <w:rPr>
          <w:sz w:val="24"/>
          <w:szCs w:val="24"/>
        </w:rPr>
        <w:t>, метаний и мелкой моторики; расслабления, согласованности движений, ориентировки в пространстве и во времени; дифференцировки.</w:t>
      </w:r>
    </w:p>
    <w:p w:rsidR="0088786D" w:rsidRDefault="0088786D" w:rsidP="008878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30.Средства коррекции двигательной сферы и основных, жизненно и профессионально важных двигательных действий: тактильных ощущений, устойчивости к вестибулярным раздражителям и др.</w:t>
      </w:r>
    </w:p>
    <w:p w:rsidR="00DD1D18" w:rsidRDefault="00DD1D18" w:rsidP="005B075D">
      <w:pPr>
        <w:jc w:val="center"/>
        <w:rPr>
          <w:color w:val="000000" w:themeColor="text1"/>
          <w:sz w:val="24"/>
          <w:szCs w:val="24"/>
        </w:rPr>
      </w:pPr>
    </w:p>
    <w:p w:rsidR="00DD1D18" w:rsidRDefault="00DD1D18" w:rsidP="005B075D">
      <w:pPr>
        <w:jc w:val="center"/>
        <w:rPr>
          <w:color w:val="000000" w:themeColor="text1"/>
          <w:sz w:val="24"/>
          <w:szCs w:val="24"/>
        </w:rPr>
      </w:pPr>
    </w:p>
    <w:p w:rsidR="00DD1D18" w:rsidRDefault="00DD1D18" w:rsidP="005B075D">
      <w:pPr>
        <w:jc w:val="center"/>
        <w:rPr>
          <w:color w:val="000000" w:themeColor="text1"/>
          <w:sz w:val="24"/>
          <w:szCs w:val="24"/>
        </w:rPr>
      </w:pPr>
    </w:p>
    <w:p w:rsidR="00DD1D18" w:rsidRDefault="00DD1D18" w:rsidP="005B075D">
      <w:pPr>
        <w:jc w:val="center"/>
        <w:rPr>
          <w:color w:val="000000" w:themeColor="text1"/>
          <w:sz w:val="24"/>
          <w:szCs w:val="24"/>
        </w:rPr>
      </w:pPr>
    </w:p>
    <w:p w:rsidR="00DD1D18" w:rsidRDefault="00DD1D18" w:rsidP="005B075D">
      <w:pPr>
        <w:jc w:val="center"/>
        <w:rPr>
          <w:color w:val="000000" w:themeColor="text1"/>
          <w:sz w:val="24"/>
          <w:szCs w:val="24"/>
        </w:rPr>
      </w:pPr>
    </w:p>
    <w:p w:rsidR="00DD1D18" w:rsidRDefault="00DD1D18" w:rsidP="005B075D">
      <w:pPr>
        <w:jc w:val="center"/>
        <w:rPr>
          <w:color w:val="000000" w:themeColor="text1"/>
          <w:sz w:val="24"/>
          <w:szCs w:val="24"/>
        </w:rPr>
      </w:pPr>
    </w:p>
    <w:p w:rsidR="00DD1D18" w:rsidRDefault="00DD1D18" w:rsidP="005B075D">
      <w:pPr>
        <w:jc w:val="center"/>
        <w:rPr>
          <w:color w:val="000000" w:themeColor="text1"/>
          <w:sz w:val="24"/>
          <w:szCs w:val="24"/>
        </w:rPr>
      </w:pPr>
    </w:p>
    <w:p w:rsidR="00040108" w:rsidRDefault="00040108" w:rsidP="005B075D">
      <w:pPr>
        <w:jc w:val="center"/>
        <w:rPr>
          <w:color w:val="000000" w:themeColor="text1"/>
          <w:sz w:val="24"/>
          <w:szCs w:val="24"/>
        </w:rPr>
      </w:pPr>
    </w:p>
    <w:p w:rsidR="00040108" w:rsidRDefault="00040108" w:rsidP="005B075D">
      <w:pPr>
        <w:jc w:val="center"/>
        <w:rPr>
          <w:color w:val="000000" w:themeColor="text1"/>
          <w:sz w:val="24"/>
          <w:szCs w:val="24"/>
        </w:rPr>
      </w:pPr>
    </w:p>
    <w:p w:rsidR="005B075D" w:rsidRPr="002B2EDA" w:rsidRDefault="005B075D" w:rsidP="005B075D">
      <w:pPr>
        <w:jc w:val="center"/>
        <w:rPr>
          <w:color w:val="000000" w:themeColor="text1"/>
          <w:sz w:val="24"/>
          <w:szCs w:val="24"/>
        </w:rPr>
      </w:pPr>
      <w:r w:rsidRPr="002B2EDA">
        <w:rPr>
          <w:color w:val="000000" w:themeColor="text1"/>
          <w:sz w:val="24"/>
          <w:szCs w:val="24"/>
        </w:rPr>
        <w:t>Шкала оценивания</w:t>
      </w:r>
    </w:p>
    <w:p w:rsidR="005B075D" w:rsidRPr="002B2EDA" w:rsidRDefault="005B075D" w:rsidP="005B075D">
      <w:pPr>
        <w:rPr>
          <w:color w:val="000000" w:themeColor="text1"/>
          <w:sz w:val="24"/>
          <w:szCs w:val="24"/>
        </w:rPr>
      </w:pPr>
    </w:p>
    <w:p w:rsidR="005B075D" w:rsidRPr="002B2EDA" w:rsidRDefault="005B075D" w:rsidP="005B075D">
      <w:pPr>
        <w:jc w:val="both"/>
        <w:rPr>
          <w:color w:val="FF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8"/>
        <w:gridCol w:w="2343"/>
        <w:gridCol w:w="2322"/>
        <w:gridCol w:w="2606"/>
      </w:tblGrid>
      <w:tr w:rsidR="0088786D" w:rsidTr="0088786D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6D" w:rsidRDefault="0088786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Критерии и шкала оценок</w:t>
            </w:r>
          </w:p>
        </w:tc>
      </w:tr>
      <w:tr w:rsidR="0088786D" w:rsidTr="008878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6D" w:rsidRDefault="0088786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6D" w:rsidRDefault="0088786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      </w:r>
          </w:p>
          <w:p w:rsidR="0088786D" w:rsidRDefault="0088786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6D" w:rsidRDefault="0088786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ставится, если студент дает ответ, удовлетворяющий тем же требованиям, но допускает 1-2 ошибки, которые сам же исправляет.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6D" w:rsidRDefault="0088786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</w:t>
            </w:r>
          </w:p>
        </w:tc>
      </w:tr>
      <w:tr w:rsidR="0088786D" w:rsidTr="008878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6D" w:rsidRDefault="0088786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6D" w:rsidRDefault="0088786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61-75 %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6D" w:rsidRDefault="0088786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71-85 %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6D" w:rsidRDefault="0088786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86-100 %</w:t>
            </w:r>
          </w:p>
        </w:tc>
      </w:tr>
      <w:tr w:rsidR="0088786D" w:rsidTr="008878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6D" w:rsidRDefault="0088786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6D" w:rsidRDefault="0088786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6D" w:rsidRDefault="0088786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6D" w:rsidRDefault="0088786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</w:tr>
    </w:tbl>
    <w:p w:rsidR="005B075D" w:rsidRPr="002B2EDA" w:rsidRDefault="005B075D" w:rsidP="005B075D">
      <w:pPr>
        <w:jc w:val="both"/>
        <w:rPr>
          <w:color w:val="FF0000"/>
          <w:sz w:val="24"/>
          <w:szCs w:val="24"/>
        </w:rPr>
      </w:pPr>
    </w:p>
    <w:p w:rsidR="00544BCD" w:rsidRPr="001B6D40" w:rsidRDefault="00544BCD" w:rsidP="00544BCD">
      <w:pPr>
        <w:jc w:val="both"/>
        <w:rPr>
          <w:color w:val="FF0000"/>
          <w:sz w:val="24"/>
          <w:szCs w:val="24"/>
        </w:rPr>
      </w:pPr>
    </w:p>
    <w:p w:rsidR="00544BCD" w:rsidRPr="001B6D40" w:rsidRDefault="00544BCD" w:rsidP="00544BCD">
      <w:pPr>
        <w:jc w:val="both"/>
        <w:rPr>
          <w:color w:val="FF0000"/>
          <w:sz w:val="24"/>
          <w:szCs w:val="24"/>
        </w:rPr>
      </w:pPr>
    </w:p>
    <w:p w:rsidR="006101C6" w:rsidRPr="001B6D40" w:rsidRDefault="006101C6" w:rsidP="00544BCD">
      <w:pPr>
        <w:jc w:val="both"/>
        <w:rPr>
          <w:color w:val="000000" w:themeColor="text1"/>
          <w:sz w:val="24"/>
          <w:szCs w:val="24"/>
          <w:lang w:eastAsia="en-US"/>
        </w:rPr>
      </w:pP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proofErr w:type="gramStart"/>
      <w:r w:rsidRPr="001B6D40">
        <w:rPr>
          <w:color w:val="000000" w:themeColor="text1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C209B4" w:rsidRPr="00C209B4">
        <w:rPr>
          <w:color w:val="000000" w:themeColor="text1"/>
          <w:sz w:val="24"/>
          <w:szCs w:val="24"/>
        </w:rPr>
        <w:t>Адаптивная физическая культура</w:t>
      </w:r>
      <w:r w:rsidRPr="001B6D40">
        <w:rPr>
          <w:color w:val="000000" w:themeColor="text1"/>
          <w:sz w:val="24"/>
          <w:szCs w:val="24"/>
          <w:lang w:eastAsia="en-US"/>
        </w:rPr>
        <w:t>» приведен в таблице 4</w:t>
      </w:r>
      <w:r w:rsidRPr="001B6D40">
        <w:rPr>
          <w:sz w:val="24"/>
          <w:szCs w:val="24"/>
          <w:lang w:eastAsia="en-US"/>
        </w:rPr>
        <w:t>.</w:t>
      </w:r>
      <w:proofErr w:type="gramEnd"/>
    </w:p>
    <w:p w:rsidR="00544BCD" w:rsidRDefault="00544BCD" w:rsidP="00544BCD">
      <w:pPr>
        <w:rPr>
          <w:sz w:val="28"/>
          <w:szCs w:val="28"/>
          <w:lang w:eastAsia="en-US"/>
        </w:rPr>
        <w:sectPr w:rsidR="00544BCD">
          <w:pgSz w:w="11906" w:h="16838"/>
          <w:pgMar w:top="1134" w:right="850" w:bottom="1134" w:left="1701" w:header="708" w:footer="708" w:gutter="0"/>
          <w:cols w:space="720"/>
        </w:sectPr>
      </w:pPr>
    </w:p>
    <w:p w:rsidR="00544BCD" w:rsidRDefault="00544BCD" w:rsidP="00544BCD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</w:t>
      </w:r>
    </w:p>
    <w:p w:rsidR="00544BCD" w:rsidRDefault="00544BCD" w:rsidP="00544BCD">
      <w:pPr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«</w:t>
      </w:r>
      <w:r w:rsidR="00C209B4" w:rsidRPr="00C209B4">
        <w:rPr>
          <w:color w:val="000000" w:themeColor="text1"/>
          <w:sz w:val="24"/>
          <w:szCs w:val="24"/>
        </w:rPr>
        <w:t>Адаптивная физическая культура</w:t>
      </w:r>
      <w:r>
        <w:rPr>
          <w:color w:val="000000" w:themeColor="text1"/>
          <w:sz w:val="28"/>
          <w:szCs w:val="28"/>
          <w:lang w:eastAsia="en-US"/>
        </w:rPr>
        <w:t>»</w:t>
      </w:r>
    </w:p>
    <w:p w:rsidR="00544BCD" w:rsidRDefault="00544BCD" w:rsidP="00544BCD">
      <w:pPr>
        <w:jc w:val="center"/>
        <w:rPr>
          <w:color w:val="000000" w:themeColor="text1"/>
          <w:sz w:val="28"/>
          <w:szCs w:val="28"/>
          <w:lang w:eastAsia="en-US"/>
        </w:rPr>
      </w:pPr>
    </w:p>
    <w:tbl>
      <w:tblPr>
        <w:tblW w:w="150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1958"/>
        <w:gridCol w:w="1384"/>
        <w:gridCol w:w="1136"/>
        <w:gridCol w:w="2303"/>
        <w:gridCol w:w="1260"/>
        <w:gridCol w:w="1297"/>
        <w:gridCol w:w="1800"/>
        <w:gridCol w:w="1401"/>
        <w:gridCol w:w="1440"/>
      </w:tblGrid>
      <w:tr w:rsidR="001131BF" w:rsidTr="0088786D">
        <w:trPr>
          <w:tblHeader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31BF" w:rsidRDefault="001131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31BF" w:rsidRDefault="001131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31BF" w:rsidRDefault="001131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31BF" w:rsidRDefault="001131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31BF" w:rsidRDefault="001131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31BF" w:rsidRDefault="001131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31BF" w:rsidRDefault="001131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средства</w:t>
            </w:r>
          </w:p>
        </w:tc>
      </w:tr>
      <w:tr w:rsidR="001131BF" w:rsidTr="0088786D">
        <w:trPr>
          <w:trHeight w:val="618"/>
          <w:tblHeader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BF" w:rsidRDefault="001131B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BF" w:rsidRDefault="001131BF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31BF" w:rsidRDefault="001131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31BF" w:rsidRDefault="001131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BF" w:rsidRDefault="001131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31BF" w:rsidRDefault="001131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31BF" w:rsidRDefault="001131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BF" w:rsidRDefault="001131BF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31BF" w:rsidRDefault="001131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31BF" w:rsidRDefault="001131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</w:tc>
      </w:tr>
      <w:tr w:rsidR="0088786D" w:rsidTr="0088786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86D" w:rsidRDefault="0088786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УК-7</w:t>
            </w:r>
          </w:p>
          <w:p w:rsidR="0088786D" w:rsidRDefault="008878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деятельности.  </w:t>
            </w:r>
          </w:p>
          <w:p w:rsidR="0088786D" w:rsidRDefault="0088786D">
            <w:pPr>
              <w:spacing w:line="276" w:lineRule="auto"/>
              <w:rPr>
                <w:sz w:val="24"/>
                <w:szCs w:val="24"/>
              </w:rPr>
            </w:pPr>
          </w:p>
          <w:p w:rsidR="0088786D" w:rsidRDefault="0088786D">
            <w:pPr>
              <w:spacing w:line="276" w:lineRule="auto"/>
              <w:rPr>
                <w:sz w:val="24"/>
                <w:szCs w:val="24"/>
              </w:rPr>
            </w:pPr>
          </w:p>
          <w:p w:rsidR="0088786D" w:rsidRDefault="0088786D">
            <w:pPr>
              <w:spacing w:line="276" w:lineRule="auto"/>
              <w:rPr>
                <w:sz w:val="24"/>
                <w:szCs w:val="24"/>
              </w:rPr>
            </w:pPr>
          </w:p>
          <w:p w:rsidR="0088786D" w:rsidRDefault="0088786D">
            <w:pPr>
              <w:spacing w:line="276" w:lineRule="auto"/>
              <w:rPr>
                <w:sz w:val="24"/>
                <w:szCs w:val="24"/>
              </w:rPr>
            </w:pPr>
          </w:p>
          <w:p w:rsidR="0088786D" w:rsidRDefault="008878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86D" w:rsidRDefault="0088786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Знать роль физической культуры в жизни человека и общества, научно-практические основы физической культуры для обеспечения полноценной социальной и  профессиональной деятельности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86D" w:rsidRDefault="0088786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86D" w:rsidRDefault="0088786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86D" w:rsidRDefault="0088786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на практике средства и методы физической культуры для обеспечения полноценной социальной и профессиональной деятельности, использовать физические упражнения для профилактики профессиональных заболеваний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86D" w:rsidRDefault="0088786D" w:rsidP="005A47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86D" w:rsidRDefault="0088786D" w:rsidP="005A47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86D" w:rsidRDefault="0088786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навыками использования средств и методов физической культуры для сохранения укрепления здоровья, обеспечения полноценной профессиональной деятельности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86D" w:rsidRDefault="0088786D" w:rsidP="005A47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86D" w:rsidRDefault="0088786D" w:rsidP="005A47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</w:tbl>
    <w:p w:rsidR="001131BF" w:rsidRDefault="001131BF" w:rsidP="001131BF">
      <w:pPr>
        <w:rPr>
          <w:sz w:val="24"/>
          <w:szCs w:val="24"/>
        </w:rPr>
      </w:pPr>
    </w:p>
    <w:p w:rsidR="001131BF" w:rsidRDefault="001131BF" w:rsidP="001131BF">
      <w:pPr>
        <w:jc w:val="both"/>
        <w:rPr>
          <w:sz w:val="24"/>
          <w:szCs w:val="24"/>
          <w:lang w:eastAsia="en-US"/>
        </w:rPr>
      </w:pPr>
    </w:p>
    <w:p w:rsidR="001131BF" w:rsidRDefault="001131BF" w:rsidP="001131B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Примечание</w:t>
      </w:r>
    </w:p>
    <w:p w:rsidR="001131BF" w:rsidRDefault="001131BF" w:rsidP="001131B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* берется из РПД</w:t>
      </w:r>
    </w:p>
    <w:p w:rsidR="001131BF" w:rsidRDefault="001131BF" w:rsidP="001131B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** сдача </w:t>
      </w:r>
      <w:r>
        <w:rPr>
          <w:color w:val="000000" w:themeColor="text1"/>
          <w:sz w:val="24"/>
          <w:szCs w:val="24"/>
          <w:lang w:eastAsia="en-US"/>
        </w:rPr>
        <w:t>лабораторных работ, защита</w:t>
      </w:r>
      <w:r>
        <w:rPr>
          <w:sz w:val="24"/>
          <w:szCs w:val="24"/>
          <w:lang w:eastAsia="en-US"/>
        </w:rPr>
        <w:t xml:space="preserve"> курсового проекта, РГР и т.д.</w:t>
      </w:r>
    </w:p>
    <w:p w:rsidR="001131BF" w:rsidRDefault="001131BF" w:rsidP="001131BF">
      <w:pPr>
        <w:jc w:val="both"/>
        <w:rPr>
          <w:sz w:val="24"/>
          <w:szCs w:val="24"/>
        </w:rPr>
      </w:pPr>
    </w:p>
    <w:p w:rsidR="00F47809" w:rsidRDefault="00536A74"/>
    <w:sectPr w:rsidR="00F47809" w:rsidSect="00544B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B9" w:rsidRDefault="00944BB9" w:rsidP="00544BCD">
      <w:r>
        <w:separator/>
      </w:r>
    </w:p>
  </w:endnote>
  <w:endnote w:type="continuationSeparator" w:id="0">
    <w:p w:rsidR="00944BB9" w:rsidRDefault="00944BB9" w:rsidP="0054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B9" w:rsidRDefault="00944BB9" w:rsidP="00544BCD">
      <w:r>
        <w:separator/>
      </w:r>
    </w:p>
  </w:footnote>
  <w:footnote w:type="continuationSeparator" w:id="0">
    <w:p w:rsidR="00944BB9" w:rsidRDefault="00944BB9" w:rsidP="00544BCD">
      <w:r>
        <w:continuationSeparator/>
      </w:r>
    </w:p>
  </w:footnote>
  <w:footnote w:id="1">
    <w:p w:rsidR="00783E04" w:rsidRDefault="00783E04" w:rsidP="00783E04">
      <w:pPr>
        <w:pStyle w:val="a4"/>
        <w:jc w:val="both"/>
      </w:pPr>
      <w:r>
        <w:rPr>
          <w:rStyle w:val="a7"/>
        </w:rPr>
        <w:footnoteRef/>
      </w:r>
      <w:r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783E04" w:rsidRDefault="00783E04" w:rsidP="00783E04">
      <w:pPr>
        <w:pStyle w:val="a4"/>
        <w:jc w:val="both"/>
      </w:pPr>
      <w:r>
        <w:rPr>
          <w:rStyle w:val="a7"/>
        </w:rPr>
        <w:footnoteRef/>
      </w:r>
      <w:r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обучения, ролевые игры, тренинги, анализ ситуаций и имитационных моделей и др.),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783E04" w:rsidRDefault="00783E04" w:rsidP="00783E04">
      <w:pPr>
        <w:pStyle w:val="a4"/>
        <w:jc w:val="both"/>
      </w:pPr>
      <w:r>
        <w:rPr>
          <w:rStyle w:val="a7"/>
        </w:rPr>
        <w:footnoteRef/>
      </w:r>
      <w:r>
        <w:t xml:space="preserve"> Указать номера тем в соответствии с рабочей программой дисциплины</w:t>
      </w:r>
    </w:p>
  </w:footnote>
  <w:footnote w:id="4">
    <w:p w:rsidR="00783E04" w:rsidRDefault="00783E04" w:rsidP="00783E04">
      <w:pPr>
        <w:jc w:val="both"/>
      </w:pPr>
      <w:r>
        <w:rPr>
          <w:rStyle w:val="a7"/>
        </w:rPr>
        <w:footnoteRef/>
      </w:r>
      <w:proofErr w:type="gramStart"/>
      <w:r>
        <w:t>Необходимо выбрать критерий оценивания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544BCD" w:rsidRDefault="00544BCD" w:rsidP="00544BCD">
      <w:pPr>
        <w:pStyle w:val="a4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44BCD" w:rsidRDefault="00544BCD" w:rsidP="00544BCD">
      <w:pPr>
        <w:pStyle w:val="a4"/>
        <w:jc w:val="both"/>
      </w:pPr>
      <w:r>
        <w:t>Распределение баллов по блокам, по каждому виду занятий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44BCD" w:rsidRDefault="00544BCD" w:rsidP="00544BCD">
      <w:pPr>
        <w:pStyle w:val="a4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D3E"/>
    <w:rsid w:val="0000587C"/>
    <w:rsid w:val="0003209C"/>
    <w:rsid w:val="00040108"/>
    <w:rsid w:val="00096329"/>
    <w:rsid w:val="000A214B"/>
    <w:rsid w:val="000A398D"/>
    <w:rsid w:val="000C7F2E"/>
    <w:rsid w:val="000E3D71"/>
    <w:rsid w:val="000F049A"/>
    <w:rsid w:val="00107F55"/>
    <w:rsid w:val="0011100F"/>
    <w:rsid w:val="001131BF"/>
    <w:rsid w:val="001341D6"/>
    <w:rsid w:val="00163059"/>
    <w:rsid w:val="00194077"/>
    <w:rsid w:val="001A68E1"/>
    <w:rsid w:val="001B6D40"/>
    <w:rsid w:val="001C59F9"/>
    <w:rsid w:val="001D1FC0"/>
    <w:rsid w:val="00215EE6"/>
    <w:rsid w:val="00230A45"/>
    <w:rsid w:val="0023374F"/>
    <w:rsid w:val="00235C2C"/>
    <w:rsid w:val="00242E12"/>
    <w:rsid w:val="00243680"/>
    <w:rsid w:val="00251AE0"/>
    <w:rsid w:val="00271445"/>
    <w:rsid w:val="002751B1"/>
    <w:rsid w:val="002821F8"/>
    <w:rsid w:val="002877F1"/>
    <w:rsid w:val="002A2893"/>
    <w:rsid w:val="002D2C60"/>
    <w:rsid w:val="002E4349"/>
    <w:rsid w:val="00304AB8"/>
    <w:rsid w:val="00316BAA"/>
    <w:rsid w:val="00333A70"/>
    <w:rsid w:val="00343450"/>
    <w:rsid w:val="0035544B"/>
    <w:rsid w:val="00356DA6"/>
    <w:rsid w:val="00362589"/>
    <w:rsid w:val="00371E6E"/>
    <w:rsid w:val="00383EA9"/>
    <w:rsid w:val="00384994"/>
    <w:rsid w:val="003A4996"/>
    <w:rsid w:val="003F742C"/>
    <w:rsid w:val="00406D81"/>
    <w:rsid w:val="00414504"/>
    <w:rsid w:val="00420F76"/>
    <w:rsid w:val="004277EF"/>
    <w:rsid w:val="004A1C62"/>
    <w:rsid w:val="004D6143"/>
    <w:rsid w:val="004D734D"/>
    <w:rsid w:val="004D75BD"/>
    <w:rsid w:val="00504BA9"/>
    <w:rsid w:val="005079FA"/>
    <w:rsid w:val="0051012E"/>
    <w:rsid w:val="005133CF"/>
    <w:rsid w:val="0052469E"/>
    <w:rsid w:val="005329A1"/>
    <w:rsid w:val="00536A74"/>
    <w:rsid w:val="00544BCD"/>
    <w:rsid w:val="0055226B"/>
    <w:rsid w:val="005653F7"/>
    <w:rsid w:val="005676CA"/>
    <w:rsid w:val="005822B0"/>
    <w:rsid w:val="00582BD4"/>
    <w:rsid w:val="00595110"/>
    <w:rsid w:val="00596D1F"/>
    <w:rsid w:val="005B075D"/>
    <w:rsid w:val="005B261C"/>
    <w:rsid w:val="005F3F3A"/>
    <w:rsid w:val="00603304"/>
    <w:rsid w:val="006062EA"/>
    <w:rsid w:val="006101C6"/>
    <w:rsid w:val="006155E9"/>
    <w:rsid w:val="006470E2"/>
    <w:rsid w:val="006733CC"/>
    <w:rsid w:val="00690959"/>
    <w:rsid w:val="006A5169"/>
    <w:rsid w:val="00714D43"/>
    <w:rsid w:val="007551DC"/>
    <w:rsid w:val="00771F57"/>
    <w:rsid w:val="0078327E"/>
    <w:rsid w:val="00783E04"/>
    <w:rsid w:val="007905D6"/>
    <w:rsid w:val="007A05B6"/>
    <w:rsid w:val="007A1A96"/>
    <w:rsid w:val="007E01AA"/>
    <w:rsid w:val="007F6A95"/>
    <w:rsid w:val="0082478C"/>
    <w:rsid w:val="0084072A"/>
    <w:rsid w:val="00845AC4"/>
    <w:rsid w:val="008474A0"/>
    <w:rsid w:val="00850921"/>
    <w:rsid w:val="00851C31"/>
    <w:rsid w:val="00884389"/>
    <w:rsid w:val="0088786D"/>
    <w:rsid w:val="00891160"/>
    <w:rsid w:val="008937CA"/>
    <w:rsid w:val="008B19F4"/>
    <w:rsid w:val="008B4384"/>
    <w:rsid w:val="008D00B8"/>
    <w:rsid w:val="008F7BAF"/>
    <w:rsid w:val="00910646"/>
    <w:rsid w:val="00915C29"/>
    <w:rsid w:val="00937A83"/>
    <w:rsid w:val="00944BB9"/>
    <w:rsid w:val="00956543"/>
    <w:rsid w:val="00963191"/>
    <w:rsid w:val="009637F6"/>
    <w:rsid w:val="00964AAF"/>
    <w:rsid w:val="00972BAD"/>
    <w:rsid w:val="00973787"/>
    <w:rsid w:val="00974F46"/>
    <w:rsid w:val="0097770C"/>
    <w:rsid w:val="00993712"/>
    <w:rsid w:val="009B3322"/>
    <w:rsid w:val="009B3649"/>
    <w:rsid w:val="009C1F77"/>
    <w:rsid w:val="009C7008"/>
    <w:rsid w:val="009D7C5B"/>
    <w:rsid w:val="00A10ACF"/>
    <w:rsid w:val="00A12778"/>
    <w:rsid w:val="00A20143"/>
    <w:rsid w:val="00A24F4E"/>
    <w:rsid w:val="00A42F32"/>
    <w:rsid w:val="00A54A75"/>
    <w:rsid w:val="00A63B5B"/>
    <w:rsid w:val="00A67C61"/>
    <w:rsid w:val="00A73B5A"/>
    <w:rsid w:val="00A83EEE"/>
    <w:rsid w:val="00A900A7"/>
    <w:rsid w:val="00AA7DF8"/>
    <w:rsid w:val="00AC4C3A"/>
    <w:rsid w:val="00AD0D3E"/>
    <w:rsid w:val="00AE354E"/>
    <w:rsid w:val="00AE7795"/>
    <w:rsid w:val="00B04655"/>
    <w:rsid w:val="00B11EE2"/>
    <w:rsid w:val="00B209B0"/>
    <w:rsid w:val="00B543B4"/>
    <w:rsid w:val="00B70999"/>
    <w:rsid w:val="00B71110"/>
    <w:rsid w:val="00B93A62"/>
    <w:rsid w:val="00BB269D"/>
    <w:rsid w:val="00BB28A7"/>
    <w:rsid w:val="00BD6E0D"/>
    <w:rsid w:val="00C06217"/>
    <w:rsid w:val="00C0666D"/>
    <w:rsid w:val="00C162CA"/>
    <w:rsid w:val="00C209B4"/>
    <w:rsid w:val="00C25415"/>
    <w:rsid w:val="00C53D92"/>
    <w:rsid w:val="00C542A4"/>
    <w:rsid w:val="00C62FDE"/>
    <w:rsid w:val="00C84366"/>
    <w:rsid w:val="00C910C5"/>
    <w:rsid w:val="00C93095"/>
    <w:rsid w:val="00C97C1C"/>
    <w:rsid w:val="00CA5C55"/>
    <w:rsid w:val="00D00EC5"/>
    <w:rsid w:val="00D0222F"/>
    <w:rsid w:val="00D135A5"/>
    <w:rsid w:val="00D7688B"/>
    <w:rsid w:val="00D92E70"/>
    <w:rsid w:val="00D979DD"/>
    <w:rsid w:val="00DB03D9"/>
    <w:rsid w:val="00DD1D18"/>
    <w:rsid w:val="00DD45BD"/>
    <w:rsid w:val="00DD45C3"/>
    <w:rsid w:val="00DE0A7E"/>
    <w:rsid w:val="00DF29A6"/>
    <w:rsid w:val="00DF524C"/>
    <w:rsid w:val="00E21F54"/>
    <w:rsid w:val="00E41CBD"/>
    <w:rsid w:val="00E82FE2"/>
    <w:rsid w:val="00E91B11"/>
    <w:rsid w:val="00EA0017"/>
    <w:rsid w:val="00EA517E"/>
    <w:rsid w:val="00ED11E3"/>
    <w:rsid w:val="00F255E0"/>
    <w:rsid w:val="00F460E9"/>
    <w:rsid w:val="00F554E7"/>
    <w:rsid w:val="00F95D72"/>
    <w:rsid w:val="00F961F5"/>
    <w:rsid w:val="00F971DE"/>
    <w:rsid w:val="00F978F0"/>
    <w:rsid w:val="00FA1B66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9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09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D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544BCD"/>
  </w:style>
  <w:style w:type="character" w:customStyle="1" w:styleId="a5">
    <w:name w:val="Текст сноски Знак"/>
    <w:basedOn w:val="a0"/>
    <w:link w:val="a4"/>
    <w:uiPriority w:val="99"/>
    <w:semiHidden/>
    <w:rsid w:val="00544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44B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544B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544B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4B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C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B209B0"/>
    <w:rPr>
      <w:b/>
      <w:bCs/>
    </w:rPr>
  </w:style>
  <w:style w:type="character" w:customStyle="1" w:styleId="apple-converted-space">
    <w:name w:val="apple-converted-space"/>
    <w:basedOn w:val="a0"/>
    <w:rsid w:val="00B209B0"/>
  </w:style>
  <w:style w:type="character" w:customStyle="1" w:styleId="20">
    <w:name w:val="Заголовок 2 Знак"/>
    <w:basedOn w:val="a0"/>
    <w:link w:val="2"/>
    <w:uiPriority w:val="9"/>
    <w:rsid w:val="00B209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09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D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544BCD"/>
  </w:style>
  <w:style w:type="character" w:customStyle="1" w:styleId="a5">
    <w:name w:val="Текст сноски Знак"/>
    <w:basedOn w:val="a0"/>
    <w:link w:val="a4"/>
    <w:uiPriority w:val="99"/>
    <w:semiHidden/>
    <w:rsid w:val="00544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44B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544B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544B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4B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46</cp:revision>
  <dcterms:created xsi:type="dcterms:W3CDTF">2018-11-02T08:44:00Z</dcterms:created>
  <dcterms:modified xsi:type="dcterms:W3CDTF">2022-03-17T07:09:00Z</dcterms:modified>
</cp:coreProperties>
</file>